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B2FBB" w14:textId="77777777" w:rsidR="00C656C4" w:rsidRPr="007D5F4C" w:rsidRDefault="00E14E13" w:rsidP="009935BD">
      <w:pPr>
        <w:spacing w:after="0"/>
        <w:jc w:val="center"/>
        <w:outlineLvl w:val="0"/>
        <w:rPr>
          <w:rFonts w:ascii="Helvetica" w:hAnsi="Helvetica"/>
          <w:b/>
          <w:u w:val="single"/>
        </w:rPr>
      </w:pPr>
      <w:bookmarkStart w:id="0" w:name="_GoBack"/>
      <w:bookmarkEnd w:id="0"/>
      <w:r w:rsidRPr="007D5F4C">
        <w:rPr>
          <w:rFonts w:ascii="Helvetica" w:hAnsi="Helvetica"/>
          <w:b/>
          <w:u w:val="single"/>
        </w:rPr>
        <w:t>Primary PE &amp; Sport funding</w:t>
      </w:r>
    </w:p>
    <w:p w14:paraId="1042FB9E" w14:textId="77777777" w:rsidR="002E2608" w:rsidRPr="007D5F4C" w:rsidRDefault="002E2608" w:rsidP="002E2608">
      <w:pPr>
        <w:spacing w:after="0"/>
        <w:jc w:val="center"/>
        <w:rPr>
          <w:rFonts w:ascii="Helvetica" w:hAnsi="Helvetica"/>
          <w:b/>
          <w:u w:val="single"/>
        </w:rPr>
      </w:pPr>
    </w:p>
    <w:p w14:paraId="74BB9857" w14:textId="1F9B86EF" w:rsidR="00E14E13" w:rsidRDefault="00E14E13" w:rsidP="002E2608">
      <w:pPr>
        <w:spacing w:after="0"/>
        <w:rPr>
          <w:rFonts w:ascii="Helvetica" w:hAnsi="Helvetica"/>
        </w:rPr>
      </w:pPr>
      <w:r w:rsidRPr="007D5F4C">
        <w:rPr>
          <w:rFonts w:ascii="Helvetica" w:hAnsi="Helvetica"/>
        </w:rPr>
        <w:t xml:space="preserve">At </w:t>
      </w:r>
      <w:r w:rsidR="00F423B5" w:rsidRPr="00F423B5">
        <w:rPr>
          <w:rFonts w:ascii="Helvetica" w:hAnsi="Helvetica"/>
          <w:color w:val="000000" w:themeColor="text1"/>
        </w:rPr>
        <w:t>Cuddington P</w:t>
      </w:r>
      <w:r w:rsidR="00F423B5">
        <w:rPr>
          <w:rFonts w:ascii="Helvetica" w:hAnsi="Helvetica"/>
          <w:color w:val="000000" w:themeColor="text1"/>
        </w:rPr>
        <w:t>rimary School</w:t>
      </w:r>
      <w:r w:rsidRPr="00F423B5">
        <w:rPr>
          <w:rFonts w:ascii="Helvetica" w:hAnsi="Helvetica"/>
          <w:color w:val="000000" w:themeColor="text1"/>
        </w:rPr>
        <w:t xml:space="preserve"> </w:t>
      </w:r>
      <w:r w:rsidRPr="007D5F4C">
        <w:rPr>
          <w:rFonts w:ascii="Helvetica" w:hAnsi="Helvetica"/>
        </w:rPr>
        <w:t xml:space="preserve">we are utilising the Primary PE &amp; Sport </w:t>
      </w:r>
      <w:r w:rsidR="00455127" w:rsidRPr="007D5F4C">
        <w:rPr>
          <w:rFonts w:ascii="Helvetica" w:hAnsi="Helvetica"/>
        </w:rPr>
        <w:t xml:space="preserve">Premium </w:t>
      </w:r>
      <w:r w:rsidRPr="007D5F4C">
        <w:rPr>
          <w:rFonts w:ascii="Helvetica" w:hAnsi="Helvetica"/>
        </w:rPr>
        <w:t xml:space="preserve">funding to improve the quality and breadth of our PE &amp; Sport </w:t>
      </w:r>
      <w:r w:rsidR="007D4F91" w:rsidRPr="007D5F4C">
        <w:rPr>
          <w:rFonts w:ascii="Helvetica" w:hAnsi="Helvetica"/>
        </w:rPr>
        <w:t>provision</w:t>
      </w:r>
      <w:r w:rsidRPr="007D5F4C">
        <w:rPr>
          <w:rFonts w:ascii="Helvetica" w:hAnsi="Helvetica"/>
        </w:rPr>
        <w:t xml:space="preserve"> through </w:t>
      </w:r>
      <w:r w:rsidR="002E2608" w:rsidRPr="007D5F4C">
        <w:rPr>
          <w:rFonts w:ascii="Helvetica" w:hAnsi="Helvetica"/>
        </w:rPr>
        <w:t>continually developing teaching and learning in PE, encouraging our pupils to adopt health</w:t>
      </w:r>
      <w:r w:rsidR="00E5088D">
        <w:rPr>
          <w:rFonts w:ascii="Helvetica" w:hAnsi="Helvetica"/>
        </w:rPr>
        <w:t>y</w:t>
      </w:r>
      <w:r w:rsidR="002E2608" w:rsidRPr="007D5F4C">
        <w:rPr>
          <w:rFonts w:ascii="Helvetica" w:hAnsi="Helvetica"/>
        </w:rPr>
        <w:t xml:space="preserve"> active lifestyles and to take part in a wide range of sports and physical activities including more competitive school sport.</w:t>
      </w:r>
    </w:p>
    <w:p w14:paraId="0C03E2A9" w14:textId="77777777" w:rsidR="00CC19F5" w:rsidRDefault="00CC19F5" w:rsidP="002E2608">
      <w:pPr>
        <w:spacing w:after="0"/>
        <w:rPr>
          <w:rFonts w:ascii="Helvetica" w:hAnsi="Helvetica"/>
        </w:rPr>
      </w:pPr>
    </w:p>
    <w:p w14:paraId="43F68F09" w14:textId="510822CC" w:rsidR="00F6138F" w:rsidRDefault="00F6138F" w:rsidP="00F6138F">
      <w:pPr>
        <w:spacing w:after="0"/>
        <w:rPr>
          <w:rFonts w:ascii="Helvetica" w:hAnsi="Helvetica"/>
        </w:rPr>
      </w:pPr>
      <w:r>
        <w:rPr>
          <w:rFonts w:ascii="Helvetica" w:hAnsi="Helvetica"/>
        </w:rPr>
        <w:t xml:space="preserve">Our school will </w:t>
      </w:r>
      <w:r w:rsidRPr="00F6138F">
        <w:rPr>
          <w:rFonts w:ascii="Helvetica" w:hAnsi="Helvetica"/>
        </w:rPr>
        <w:t xml:space="preserve">develop or add to the PE, physical activity and sport activities that </w:t>
      </w:r>
      <w:r>
        <w:rPr>
          <w:rFonts w:ascii="Helvetica" w:hAnsi="Helvetica"/>
        </w:rPr>
        <w:t>we</w:t>
      </w:r>
      <w:r w:rsidRPr="00F6138F">
        <w:rPr>
          <w:rFonts w:ascii="Helvetica" w:hAnsi="Helvetica"/>
        </w:rPr>
        <w:t xml:space="preserve"> already offer</w:t>
      </w:r>
      <w:r>
        <w:rPr>
          <w:rFonts w:ascii="Helvetica" w:hAnsi="Helvetica"/>
        </w:rPr>
        <w:t xml:space="preserve"> and </w:t>
      </w:r>
      <w:r w:rsidRPr="00F6138F">
        <w:rPr>
          <w:rFonts w:ascii="Helvetica" w:hAnsi="Helvetica"/>
        </w:rPr>
        <w:t>build capacity and capability within the school to ensure that improvements made now will benefit pupils joining the school in future years</w:t>
      </w:r>
      <w:r w:rsidR="005C111D">
        <w:rPr>
          <w:rFonts w:ascii="Helvetica" w:hAnsi="Helvetica"/>
        </w:rPr>
        <w:t>.</w:t>
      </w:r>
    </w:p>
    <w:p w14:paraId="402BC56D" w14:textId="7231F09F" w:rsidR="005C111D" w:rsidRDefault="005C111D" w:rsidP="00F6138F">
      <w:pPr>
        <w:spacing w:after="0"/>
        <w:rPr>
          <w:rFonts w:ascii="Helvetica" w:hAnsi="Helvetica"/>
        </w:rPr>
      </w:pPr>
      <w:r>
        <w:rPr>
          <w:rFonts w:ascii="Helvetica" w:hAnsi="Helvetica"/>
          <w:noProof/>
          <w:lang w:eastAsia="en-GB"/>
        </w:rPr>
        <mc:AlternateContent>
          <mc:Choice Requires="wps">
            <w:drawing>
              <wp:anchor distT="0" distB="0" distL="114300" distR="114300" simplePos="0" relativeHeight="251664384" behindDoc="0" locked="0" layoutInCell="1" allowOverlap="1" wp14:anchorId="00E8F715" wp14:editId="5D46C71E">
                <wp:simplePos x="0" y="0"/>
                <wp:positionH relativeFrom="column">
                  <wp:posOffset>5807287</wp:posOffset>
                </wp:positionH>
                <wp:positionV relativeFrom="paragraph">
                  <wp:posOffset>123190</wp:posOffset>
                </wp:positionV>
                <wp:extent cx="999066" cy="262467"/>
                <wp:effectExtent l="0" t="0" r="17145" b="17145"/>
                <wp:wrapNone/>
                <wp:docPr id="2" name="Text Box 2"/>
                <wp:cNvGraphicFramePr/>
                <a:graphic xmlns:a="http://schemas.openxmlformats.org/drawingml/2006/main">
                  <a:graphicData uri="http://schemas.microsoft.com/office/word/2010/wordprocessingShape">
                    <wps:wsp>
                      <wps:cNvSpPr txBox="1"/>
                      <wps:spPr>
                        <a:xfrm>
                          <a:off x="0" y="0"/>
                          <a:ext cx="999066" cy="262467"/>
                        </a:xfrm>
                        <a:prstGeom prst="rect">
                          <a:avLst/>
                        </a:prstGeom>
                        <a:solidFill>
                          <a:schemeClr val="lt1"/>
                        </a:solidFill>
                        <a:ln w="6350">
                          <a:solidFill>
                            <a:prstClr val="black"/>
                          </a:solidFill>
                        </a:ln>
                      </wps:spPr>
                      <wps:txbx>
                        <w:txbxContent>
                          <w:p w14:paraId="527D9744" w14:textId="4F361173" w:rsidR="005C111D" w:rsidRPr="005C111D" w:rsidRDefault="00F423B5" w:rsidP="00F423B5">
                            <w:pPr>
                              <w:rPr>
                                <w:rFonts w:ascii="Helvetica" w:hAnsi="Helvetica"/>
                                <w:lang w:val="en-US"/>
                              </w:rPr>
                            </w:pPr>
                            <w:r>
                              <w:rPr>
                                <w:rFonts w:ascii="Helvetica" w:hAnsi="Helvetica"/>
                                <w:lang w:val="en-US"/>
                              </w:rPr>
                              <w:t>£17,990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8F715" id="_x0000_t202" coordsize="21600,21600" o:spt="202" path="m,l,21600r21600,l21600,xe">
                <v:stroke joinstyle="miter"/>
                <v:path gradientshapeok="t" o:connecttype="rect"/>
              </v:shapetype>
              <v:shape id="Text Box 2" o:spid="_x0000_s1026" type="#_x0000_t202" style="position:absolute;margin-left:457.25pt;margin-top:9.7pt;width:78.65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" fillcolor="white [3201]" strokeweight=".5pt">
                <v:textbox>
                  <w:txbxContent>
                    <w:p w14:paraId="527D9744" w14:textId="4F361173" w:rsidR="005C111D" w:rsidRPr="005C111D" w:rsidRDefault="00F423B5" w:rsidP="00F423B5">
                      <w:pPr>
                        <w:rPr>
                          <w:rFonts w:ascii="Helvetica" w:hAnsi="Helvetica"/>
                          <w:lang w:val="en-US"/>
                        </w:rPr>
                      </w:pPr>
                      <w:r>
                        <w:rPr>
                          <w:rFonts w:ascii="Helvetica" w:hAnsi="Helvetica"/>
                          <w:lang w:val="en-US"/>
                        </w:rPr>
                        <w:t>£17,990</w:t>
                      </w:r>
                    </w:p>
                  </w:txbxContent>
                </v:textbox>
              </v:shape>
            </w:pict>
          </mc:Fallback>
        </mc:AlternateContent>
      </w:r>
    </w:p>
    <w:p w14:paraId="74B77A6E" w14:textId="6968EE7F" w:rsidR="005C111D" w:rsidRPr="007D5F4C" w:rsidRDefault="005C111D" w:rsidP="005C111D">
      <w:pPr>
        <w:spacing w:after="0"/>
        <w:ind w:left="2160" w:firstLine="720"/>
        <w:rPr>
          <w:rFonts w:ascii="Helvetica" w:hAnsi="Helvetica"/>
        </w:rPr>
      </w:pPr>
      <w:r>
        <w:rPr>
          <w:rFonts w:ascii="Helvetica" w:hAnsi="Helvetica"/>
        </w:rPr>
        <w:t>The full amount of PE &amp; Sport Premium received for 2019</w:t>
      </w:r>
      <w:r w:rsidR="00135688">
        <w:rPr>
          <w:rFonts w:ascii="Helvetica" w:hAnsi="Helvetica"/>
        </w:rPr>
        <w:t>/20</w:t>
      </w:r>
      <w:r>
        <w:rPr>
          <w:rFonts w:ascii="Helvetica" w:hAnsi="Helvetica"/>
        </w:rPr>
        <w:t xml:space="preserve"> is</w:t>
      </w:r>
    </w:p>
    <w:p w14:paraId="309051C2" w14:textId="77777777" w:rsidR="0097051B" w:rsidRPr="007D5F4C" w:rsidRDefault="0097051B" w:rsidP="0097051B">
      <w:pPr>
        <w:spacing w:after="0"/>
        <w:rPr>
          <w:rFonts w:ascii="Helvetica" w:hAnsi="Helvetica"/>
        </w:rPr>
      </w:pPr>
    </w:p>
    <w:tbl>
      <w:tblPr>
        <w:tblStyle w:val="TableGrid"/>
        <w:tblW w:w="15480" w:type="dxa"/>
        <w:tblInd w:w="-176" w:type="dxa"/>
        <w:tblLook w:val="04A0" w:firstRow="1" w:lastRow="0" w:firstColumn="1" w:lastColumn="0" w:noHBand="0" w:noVBand="1"/>
      </w:tblPr>
      <w:tblGrid>
        <w:gridCol w:w="3715"/>
        <w:gridCol w:w="4111"/>
        <w:gridCol w:w="3969"/>
        <w:gridCol w:w="3685"/>
      </w:tblGrid>
      <w:tr w:rsidR="00FB51B6" w:rsidRPr="007F1174" w14:paraId="090AB200" w14:textId="08FD0C19" w:rsidTr="00D26C70">
        <w:tc>
          <w:tcPr>
            <w:tcW w:w="3715" w:type="dxa"/>
            <w:shd w:val="clear" w:color="auto" w:fill="BFBFBF" w:themeFill="background1" w:themeFillShade="BF"/>
          </w:tcPr>
          <w:p w14:paraId="2B9D5F29" w14:textId="06B06A14" w:rsidR="00FB51B6" w:rsidRPr="007F1174" w:rsidRDefault="00FB51B6" w:rsidP="00135688">
            <w:pPr>
              <w:jc w:val="center"/>
              <w:rPr>
                <w:rFonts w:ascii="Helvetica" w:hAnsi="Helvetica"/>
                <w:b/>
              </w:rPr>
            </w:pPr>
            <w:r>
              <w:rPr>
                <w:rFonts w:ascii="Helvetica" w:hAnsi="Helvetica"/>
                <w:b/>
              </w:rPr>
              <w:t>Intent</w:t>
            </w:r>
          </w:p>
        </w:tc>
        <w:tc>
          <w:tcPr>
            <w:tcW w:w="4111" w:type="dxa"/>
            <w:shd w:val="clear" w:color="auto" w:fill="BFBFBF" w:themeFill="background1" w:themeFillShade="BF"/>
          </w:tcPr>
          <w:p w14:paraId="1133BDF2" w14:textId="2486F49F" w:rsidR="00FB51B6" w:rsidRPr="007F1174" w:rsidRDefault="00FB51B6" w:rsidP="00135688">
            <w:pPr>
              <w:jc w:val="center"/>
              <w:rPr>
                <w:rFonts w:ascii="Helvetica" w:hAnsi="Helvetica"/>
                <w:b/>
              </w:rPr>
            </w:pPr>
            <w:r w:rsidRPr="007F1174">
              <w:rPr>
                <w:rFonts w:ascii="Helvetica" w:hAnsi="Helvetica"/>
                <w:b/>
              </w:rPr>
              <w:t>Impact</w:t>
            </w:r>
          </w:p>
        </w:tc>
        <w:tc>
          <w:tcPr>
            <w:tcW w:w="7654" w:type="dxa"/>
            <w:gridSpan w:val="2"/>
            <w:shd w:val="clear" w:color="auto" w:fill="BFBFBF" w:themeFill="background1" w:themeFillShade="BF"/>
          </w:tcPr>
          <w:p w14:paraId="6EC5C0B2" w14:textId="114392F6" w:rsidR="00FB51B6" w:rsidRPr="007F1174" w:rsidRDefault="00FB51B6" w:rsidP="00135688">
            <w:pPr>
              <w:jc w:val="center"/>
              <w:rPr>
                <w:rFonts w:ascii="Helvetica" w:hAnsi="Helvetica"/>
                <w:b/>
              </w:rPr>
            </w:pPr>
            <w:r>
              <w:rPr>
                <w:rFonts w:ascii="Helvetica" w:hAnsi="Helvetica"/>
                <w:b/>
              </w:rPr>
              <w:t>Sustainability</w:t>
            </w:r>
          </w:p>
        </w:tc>
      </w:tr>
      <w:tr w:rsidR="00FB51B6" w:rsidRPr="007D5F4C" w14:paraId="096EBD3A" w14:textId="337E4D8C" w:rsidTr="00FB51B6">
        <w:tc>
          <w:tcPr>
            <w:tcW w:w="3715" w:type="dxa"/>
          </w:tcPr>
          <w:p w14:paraId="05210595" w14:textId="098270B7" w:rsidR="00FB51B6" w:rsidRPr="00276E34" w:rsidRDefault="00FB51B6" w:rsidP="00276E34">
            <w:pPr>
              <w:pStyle w:val="TableParagraph"/>
              <w:spacing w:before="26" w:line="235" w:lineRule="auto"/>
              <w:rPr>
                <w:rFonts w:asciiTheme="minorHAnsi" w:hAnsiTheme="minorHAnsi"/>
                <w:sz w:val="24"/>
              </w:rPr>
            </w:pPr>
          </w:p>
        </w:tc>
        <w:tc>
          <w:tcPr>
            <w:tcW w:w="4111" w:type="dxa"/>
          </w:tcPr>
          <w:p w14:paraId="665E211E" w14:textId="6C2ADA4B" w:rsidR="00FB51B6" w:rsidRPr="00763BCF" w:rsidRDefault="00FB51B6" w:rsidP="00276E34">
            <w:pPr>
              <w:rPr>
                <w:rFonts w:ascii="Helvetica" w:hAnsi="Helvetica"/>
                <w:i/>
                <w:color w:val="FF0000"/>
              </w:rPr>
            </w:pPr>
          </w:p>
        </w:tc>
        <w:tc>
          <w:tcPr>
            <w:tcW w:w="3969" w:type="dxa"/>
          </w:tcPr>
          <w:p w14:paraId="4F3A44D0" w14:textId="2CD07E07" w:rsidR="00FB51B6" w:rsidRDefault="00FB51B6" w:rsidP="00276E34">
            <w:pPr>
              <w:rPr>
                <w:rFonts w:ascii="Helvetica" w:hAnsi="Helvetica"/>
                <w:i/>
                <w:color w:val="FF0000"/>
              </w:rPr>
            </w:pPr>
            <w:r w:rsidRPr="006F6CA9">
              <w:rPr>
                <w:color w:val="231F20"/>
                <w:sz w:val="24"/>
              </w:rPr>
              <w:t>Evidence of impact: what do pupils now know and what can they now do? What has changed?:</w:t>
            </w:r>
          </w:p>
        </w:tc>
        <w:tc>
          <w:tcPr>
            <w:tcW w:w="3685" w:type="dxa"/>
          </w:tcPr>
          <w:p w14:paraId="0F71C875" w14:textId="61974D79" w:rsidR="00FB51B6" w:rsidRPr="00135688" w:rsidRDefault="00FB51B6" w:rsidP="00276E34">
            <w:pPr>
              <w:rPr>
                <w:rFonts w:ascii="Helvetica" w:hAnsi="Helvetica"/>
                <w:iCs/>
                <w:color w:val="FF0000"/>
              </w:rPr>
            </w:pPr>
            <w:r w:rsidRPr="00135688">
              <w:rPr>
                <w:rFonts w:ascii="Helvetica" w:hAnsi="Helvetica"/>
                <w:iCs/>
              </w:rPr>
              <w:t>Sustainability and suggested next steps:</w:t>
            </w:r>
          </w:p>
        </w:tc>
      </w:tr>
      <w:tr w:rsidR="00FB51B6" w:rsidRPr="007D5F4C" w14:paraId="6216BF83" w14:textId="1B23E6C1" w:rsidTr="00FB51B6">
        <w:trPr>
          <w:trHeight w:val="2400"/>
        </w:trPr>
        <w:tc>
          <w:tcPr>
            <w:tcW w:w="3715" w:type="dxa"/>
          </w:tcPr>
          <w:p w14:paraId="7A8D60CC" w14:textId="77777777" w:rsidR="00FB51B6" w:rsidRDefault="00056404" w:rsidP="00276E34">
            <w:pPr>
              <w:rPr>
                <w:rFonts w:ascii="Helvetica" w:hAnsi="Helvetica"/>
              </w:rPr>
            </w:pPr>
            <w:r>
              <w:rPr>
                <w:rFonts w:ascii="Helvetica" w:hAnsi="Helvetica"/>
              </w:rPr>
              <w:t>To develop continued engagement in delivering high quality physical experiences.</w:t>
            </w:r>
          </w:p>
          <w:p w14:paraId="2B5C4EAB" w14:textId="77777777" w:rsidR="00056404" w:rsidRDefault="00056404" w:rsidP="00276E34">
            <w:pPr>
              <w:rPr>
                <w:rFonts w:ascii="Helvetica" w:hAnsi="Helvetica"/>
              </w:rPr>
            </w:pPr>
          </w:p>
          <w:p w14:paraId="3BC4F5BC" w14:textId="15BB63A3" w:rsidR="00056404" w:rsidRPr="007D5F4C" w:rsidRDefault="00056404" w:rsidP="00276E34">
            <w:pPr>
              <w:rPr>
                <w:rFonts w:ascii="Helvetica" w:hAnsi="Helvetica"/>
              </w:rPr>
            </w:pPr>
            <w:r>
              <w:rPr>
                <w:rFonts w:ascii="Helvetica" w:hAnsi="Helvetica"/>
              </w:rPr>
              <w:t>To continue to develop subject knowledge in this area.</w:t>
            </w:r>
          </w:p>
        </w:tc>
        <w:tc>
          <w:tcPr>
            <w:tcW w:w="4111" w:type="dxa"/>
          </w:tcPr>
          <w:p w14:paraId="72FC2102" w14:textId="1BADCA8E" w:rsidR="00FB51B6" w:rsidRPr="00056404" w:rsidRDefault="00FB51B6" w:rsidP="003341F8">
            <w:pPr>
              <w:rPr>
                <w:rFonts w:ascii="Helvetica" w:hAnsi="Helvetica"/>
              </w:rPr>
            </w:pPr>
            <w:r w:rsidRPr="00056404">
              <w:rPr>
                <w:rFonts w:ascii="Helvetica" w:hAnsi="Helvetica"/>
              </w:rPr>
              <w:t>We have received training regarding the recommended 60 active minutes from Youth Sport Trust &amp; Vale Royal School Sport Partnership. The training has included sharing best practice in the active schools’ agenda through local case studies.</w:t>
            </w:r>
          </w:p>
          <w:p w14:paraId="4D8B49C7" w14:textId="7EF0C369" w:rsidR="00FB51B6" w:rsidRPr="00056404" w:rsidRDefault="00FB51B6" w:rsidP="003341F8">
            <w:pPr>
              <w:rPr>
                <w:rFonts w:ascii="Helvetica" w:hAnsi="Helvetica"/>
                <w:i/>
              </w:rPr>
            </w:pPr>
          </w:p>
          <w:p w14:paraId="739A4177" w14:textId="49EA4614" w:rsidR="00FB51B6" w:rsidRPr="00056404" w:rsidRDefault="00FB51B6" w:rsidP="003341F8">
            <w:pPr>
              <w:rPr>
                <w:rFonts w:ascii="Helvetica" w:hAnsi="Helvetica"/>
              </w:rPr>
            </w:pPr>
            <w:r w:rsidRPr="00056404">
              <w:rPr>
                <w:rFonts w:ascii="Helvetica" w:hAnsi="Helvetica"/>
              </w:rPr>
              <w:t xml:space="preserve">The actions being taken to tackle the issues presented are </w:t>
            </w:r>
          </w:p>
          <w:p w14:paraId="7FCE5AD4" w14:textId="77777777" w:rsidR="00FB51B6" w:rsidRPr="00056404" w:rsidRDefault="00FB51B6" w:rsidP="003341F8">
            <w:pPr>
              <w:rPr>
                <w:rFonts w:ascii="Helvetica" w:hAnsi="Helvetica"/>
              </w:rPr>
            </w:pPr>
            <w:r w:rsidRPr="00056404">
              <w:rPr>
                <w:rFonts w:ascii="Helvetica" w:hAnsi="Helvetica"/>
              </w:rPr>
              <w:t xml:space="preserve"> </w:t>
            </w:r>
          </w:p>
          <w:p w14:paraId="2A7F66BC" w14:textId="125B9071" w:rsidR="00FB51B6" w:rsidRPr="00056404" w:rsidRDefault="00FB51B6" w:rsidP="003341F8">
            <w:pPr>
              <w:rPr>
                <w:rFonts w:ascii="Helvetica" w:hAnsi="Helvetica"/>
              </w:rPr>
            </w:pPr>
          </w:p>
          <w:p w14:paraId="74950D8A" w14:textId="01E8ED64" w:rsidR="00FB51B6" w:rsidRPr="00056404" w:rsidRDefault="00FB51B6" w:rsidP="003341F8">
            <w:pPr>
              <w:pStyle w:val="ListParagraph"/>
              <w:numPr>
                <w:ilvl w:val="0"/>
                <w:numId w:val="12"/>
              </w:numPr>
              <w:rPr>
                <w:rFonts w:ascii="Helvetica" w:hAnsi="Helvetica"/>
              </w:rPr>
            </w:pPr>
            <w:r w:rsidRPr="00056404">
              <w:rPr>
                <w:rFonts w:ascii="Helvetica" w:hAnsi="Helvetica"/>
              </w:rPr>
              <w:t>Our school has engaged in Vale Royal School Sport Partnership Subject Leaders Active Schools Development Group in order to develop actions for the areas identified by our Active School Planner Heat Maps.</w:t>
            </w:r>
          </w:p>
          <w:p w14:paraId="3C469F95" w14:textId="517FD36F" w:rsidR="00FB51B6" w:rsidRPr="00056404" w:rsidRDefault="00FB51B6" w:rsidP="003341F8">
            <w:pPr>
              <w:pStyle w:val="ListParagraph"/>
              <w:numPr>
                <w:ilvl w:val="0"/>
                <w:numId w:val="12"/>
              </w:numPr>
              <w:rPr>
                <w:rFonts w:ascii="Helvetica" w:hAnsi="Helvetica"/>
              </w:rPr>
            </w:pPr>
            <w:r w:rsidRPr="00056404">
              <w:rPr>
                <w:rFonts w:ascii="Helvetica" w:hAnsi="Helvetica"/>
              </w:rPr>
              <w:t xml:space="preserve">Our school runs a recreational running programme called Golden Mile where pupils run or walk laps of our designated track </w:t>
            </w:r>
          </w:p>
          <w:p w14:paraId="11F9E59C" w14:textId="10BDA885" w:rsidR="00FB51B6" w:rsidRPr="00056404" w:rsidRDefault="00FB51B6" w:rsidP="003341F8">
            <w:pPr>
              <w:pStyle w:val="ListParagraph"/>
              <w:numPr>
                <w:ilvl w:val="0"/>
                <w:numId w:val="12"/>
              </w:numPr>
              <w:rPr>
                <w:rFonts w:ascii="Helvetica" w:hAnsi="Helvetica"/>
              </w:rPr>
            </w:pPr>
            <w:r w:rsidRPr="00056404">
              <w:rPr>
                <w:rFonts w:ascii="Helvetica" w:hAnsi="Helvetica"/>
              </w:rPr>
              <w:lastRenderedPageBreak/>
              <w:t xml:space="preserve">We have developed PhysKids Play Leader roles who create activities to make lunchtimes more active. </w:t>
            </w:r>
          </w:p>
          <w:p w14:paraId="6ABA32A5" w14:textId="52AFF59C" w:rsidR="00FB51B6" w:rsidRPr="00056404" w:rsidRDefault="00FB51B6" w:rsidP="00276E34">
            <w:pPr>
              <w:pStyle w:val="ListParagraph"/>
              <w:numPr>
                <w:ilvl w:val="0"/>
                <w:numId w:val="12"/>
              </w:numPr>
              <w:rPr>
                <w:rFonts w:ascii="Helvetica" w:hAnsi="Helvetica"/>
              </w:rPr>
            </w:pPr>
            <w:r w:rsidRPr="00056404">
              <w:rPr>
                <w:rFonts w:ascii="Helvetica" w:hAnsi="Helvetica"/>
              </w:rPr>
              <w:t>We have engaged with the British Cycling balance biking programme Ready Set Set, Big Pedal AND Bikeability training to improve pupils skills and confidence and support them and their families take up more active travel to and from school.</w:t>
            </w:r>
          </w:p>
          <w:p w14:paraId="76FC6823" w14:textId="5243C6BE" w:rsidR="00FB51B6" w:rsidRPr="00056404" w:rsidRDefault="00FB51B6" w:rsidP="00276E34">
            <w:pPr>
              <w:pStyle w:val="ListParagraph"/>
              <w:numPr>
                <w:ilvl w:val="0"/>
                <w:numId w:val="12"/>
              </w:numPr>
              <w:rPr>
                <w:rFonts w:ascii="Helvetica" w:hAnsi="Helvetica"/>
              </w:rPr>
            </w:pPr>
            <w:r w:rsidRPr="00056404">
              <w:rPr>
                <w:rFonts w:ascii="Helvetica" w:hAnsi="Helvetica"/>
              </w:rPr>
              <w:t>Throughout school closure our school has continued to promote physical activity with its school community, reinforcing the message that children should take part in 60 minutes of moderate/vigorous activity each day.</w:t>
            </w:r>
          </w:p>
          <w:p w14:paraId="0A5773B7" w14:textId="5187A101" w:rsidR="00FB51B6" w:rsidRPr="00056404" w:rsidRDefault="00FB51B6" w:rsidP="00276E34">
            <w:pPr>
              <w:pStyle w:val="ListParagraph"/>
              <w:numPr>
                <w:ilvl w:val="0"/>
                <w:numId w:val="12"/>
              </w:numPr>
              <w:rPr>
                <w:rFonts w:ascii="Helvetica" w:hAnsi="Helvetica"/>
                <w:iCs/>
              </w:rPr>
            </w:pPr>
            <w:r w:rsidRPr="00056404">
              <w:rPr>
                <w:rFonts w:ascii="Helvetica" w:hAnsi="Helvetica"/>
                <w:iCs/>
              </w:rPr>
              <w:t>We have shared challenges each day to support the #StayHomeStayActive &amp; #StayInWorkOut campaigns and have promoted the use of 5-a-day fitness, Go Noodle, Cosmic Yoga, Joe Wicks Workouts</w:t>
            </w:r>
          </w:p>
          <w:p w14:paraId="68669562" w14:textId="55CA9C2B" w:rsidR="00FB51B6" w:rsidRPr="00056404" w:rsidRDefault="00FB51B6" w:rsidP="00276E34">
            <w:pPr>
              <w:pStyle w:val="ListParagraph"/>
              <w:numPr>
                <w:ilvl w:val="0"/>
                <w:numId w:val="12"/>
              </w:numPr>
              <w:rPr>
                <w:rFonts w:ascii="Helvetica" w:hAnsi="Helvetica"/>
                <w:iCs/>
              </w:rPr>
            </w:pPr>
            <w:r w:rsidRPr="00056404">
              <w:rPr>
                <w:rFonts w:ascii="Helvetica" w:hAnsi="Helvetica"/>
                <w:iCs/>
              </w:rPr>
              <w:t>For children in school we have maintained regular daily activity and shared this activity to inspire further engagement of those at home</w:t>
            </w:r>
          </w:p>
          <w:p w14:paraId="2C5D26AD" w14:textId="0E88FA7F" w:rsidR="00FB51B6" w:rsidRPr="00056404" w:rsidRDefault="00FB51B6" w:rsidP="00056404">
            <w:pPr>
              <w:pStyle w:val="ListParagraph"/>
              <w:rPr>
                <w:rFonts w:ascii="Helvetica" w:hAnsi="Helvetica"/>
              </w:rPr>
            </w:pPr>
          </w:p>
        </w:tc>
        <w:tc>
          <w:tcPr>
            <w:tcW w:w="3969" w:type="dxa"/>
          </w:tcPr>
          <w:p w14:paraId="2EFFE880" w14:textId="46D1F0B1" w:rsidR="00FB51B6" w:rsidRPr="00056404" w:rsidRDefault="00FB51B6" w:rsidP="00276E34">
            <w:pPr>
              <w:rPr>
                <w:rFonts w:ascii="Helvetica" w:hAnsi="Helvetica"/>
              </w:rPr>
            </w:pPr>
            <w:r w:rsidRPr="00056404">
              <w:rPr>
                <w:rFonts w:ascii="Helvetica" w:hAnsi="Helvetica"/>
              </w:rPr>
              <w:lastRenderedPageBreak/>
              <w:t xml:space="preserve">Sharing of the training with all staff and how they have identified opportunities to incorporate more physical activity into the school day. </w:t>
            </w:r>
          </w:p>
          <w:p w14:paraId="797F9DD7" w14:textId="77777777" w:rsidR="00FB51B6" w:rsidRPr="00056404" w:rsidRDefault="00FB51B6" w:rsidP="00276E34">
            <w:pPr>
              <w:rPr>
                <w:rFonts w:ascii="Helvetica" w:hAnsi="Helvetica"/>
              </w:rPr>
            </w:pPr>
          </w:p>
          <w:p w14:paraId="6FCBE733" w14:textId="77777777" w:rsidR="00FB51B6" w:rsidRPr="00056404" w:rsidRDefault="00FB51B6" w:rsidP="00276E34">
            <w:pPr>
              <w:rPr>
                <w:rFonts w:ascii="Helvetica" w:hAnsi="Helvetica"/>
              </w:rPr>
            </w:pPr>
          </w:p>
          <w:p w14:paraId="53F2D1DF" w14:textId="77777777" w:rsidR="00FB51B6" w:rsidRPr="00056404" w:rsidRDefault="00FB51B6" w:rsidP="00276E34">
            <w:pPr>
              <w:pStyle w:val="ListParagraph"/>
              <w:numPr>
                <w:ilvl w:val="0"/>
                <w:numId w:val="13"/>
              </w:numPr>
              <w:rPr>
                <w:rFonts w:ascii="Helvetica" w:hAnsi="Helvetica"/>
              </w:rPr>
            </w:pPr>
            <w:r w:rsidRPr="00056404">
              <w:rPr>
                <w:rFonts w:ascii="Helvetica" w:hAnsi="Helvetica"/>
              </w:rPr>
              <w:t>Staff are now more aware of the importance of increased physical activity.</w:t>
            </w:r>
          </w:p>
          <w:p w14:paraId="4A74822B" w14:textId="40BCBF8B" w:rsidR="00FB51B6" w:rsidRPr="00056404" w:rsidRDefault="00FB51B6" w:rsidP="00276E34">
            <w:pPr>
              <w:pStyle w:val="ListParagraph"/>
              <w:numPr>
                <w:ilvl w:val="0"/>
                <w:numId w:val="13"/>
              </w:numPr>
              <w:rPr>
                <w:rFonts w:ascii="Helvetica" w:hAnsi="Helvetica"/>
              </w:rPr>
            </w:pPr>
            <w:r w:rsidRPr="00056404">
              <w:rPr>
                <w:rFonts w:ascii="Helvetica" w:hAnsi="Helvetica"/>
              </w:rPr>
              <w:t>Pupils enjoy Golden Mile as it enables them to continually strive for personal best distances. We have seen a real increase in all classes using this facility. Most children are keen to run as many laps as they can without stopping!</w:t>
            </w:r>
          </w:p>
          <w:p w14:paraId="2530B87A" w14:textId="55387561" w:rsidR="00FB51B6" w:rsidRPr="00056404" w:rsidRDefault="00FB51B6" w:rsidP="00276E34">
            <w:pPr>
              <w:pStyle w:val="ListParagraph"/>
              <w:numPr>
                <w:ilvl w:val="0"/>
                <w:numId w:val="13"/>
              </w:numPr>
              <w:rPr>
                <w:rFonts w:ascii="Helvetica" w:hAnsi="Helvetica"/>
                <w:i/>
              </w:rPr>
            </w:pPr>
            <w:r w:rsidRPr="00056404">
              <w:rPr>
                <w:rFonts w:ascii="Helvetica" w:hAnsi="Helvetica"/>
              </w:rPr>
              <w:t xml:space="preserve">Our Year 6 children have been trained by the local High School’s Sports Lead in leading groups of children during play times and lunchtimes to play a variety of sports/games. </w:t>
            </w:r>
          </w:p>
          <w:p w14:paraId="0978357B" w14:textId="27831269" w:rsidR="00FB51B6" w:rsidRPr="00056404" w:rsidRDefault="00FB51B6" w:rsidP="00FB51B6">
            <w:pPr>
              <w:pStyle w:val="ListParagraph"/>
              <w:numPr>
                <w:ilvl w:val="0"/>
                <w:numId w:val="13"/>
              </w:numPr>
              <w:rPr>
                <w:rFonts w:ascii="Helvetica" w:hAnsi="Helvetica"/>
                <w:i/>
              </w:rPr>
            </w:pPr>
            <w:r w:rsidRPr="00056404">
              <w:rPr>
                <w:rFonts w:ascii="Helvetica" w:hAnsi="Helvetica"/>
              </w:rPr>
              <w:t xml:space="preserve">All Reception and Year 1 children have engaged in our balance </w:t>
            </w:r>
            <w:r w:rsidRPr="00056404">
              <w:rPr>
                <w:rFonts w:ascii="Helvetica" w:hAnsi="Helvetica"/>
              </w:rPr>
              <w:lastRenderedPageBreak/>
              <w:t xml:space="preserve">bike/pedal bike programme. We have seen an improvement in core development and fine motor development in this younger age group. We now have Year 2 children who can confidently ride pedal bikes. As a result of 1 Year 2 child finding this a real challenge, we have identified a physical need and now have an Occupational Therapist supporting the child’s (cycling is one of the ways we offer this support). </w:t>
            </w:r>
          </w:p>
          <w:p w14:paraId="0CC85895" w14:textId="77777777" w:rsidR="00FB51B6" w:rsidRPr="00056404" w:rsidRDefault="00FB51B6" w:rsidP="00276E34">
            <w:pPr>
              <w:pStyle w:val="ListParagraph"/>
              <w:numPr>
                <w:ilvl w:val="0"/>
                <w:numId w:val="13"/>
              </w:numPr>
              <w:rPr>
                <w:rFonts w:ascii="Helvetica" w:hAnsi="Helvetica"/>
              </w:rPr>
            </w:pPr>
            <w:r w:rsidRPr="00056404">
              <w:rPr>
                <w:rFonts w:ascii="Helvetica" w:hAnsi="Helvetica"/>
              </w:rPr>
              <w:t>Each weekly timetable consisted in a requirement for children to engage in at least 60 minutes of physical activity at home.</w:t>
            </w:r>
          </w:p>
          <w:p w14:paraId="55E13E7E" w14:textId="5A1BDD09" w:rsidR="00FB51B6" w:rsidRPr="00056404" w:rsidRDefault="00FB51B6" w:rsidP="00276E34">
            <w:pPr>
              <w:pStyle w:val="ListParagraph"/>
              <w:numPr>
                <w:ilvl w:val="0"/>
                <w:numId w:val="13"/>
              </w:numPr>
              <w:rPr>
                <w:rFonts w:ascii="Helvetica" w:hAnsi="Helvetica"/>
              </w:rPr>
            </w:pPr>
            <w:r w:rsidRPr="00056404">
              <w:rPr>
                <w:rFonts w:ascii="Helvetica" w:hAnsi="Helvetica"/>
              </w:rPr>
              <w:t>Whilst we only had 9 children regularly uploading physical activity whilst at home on our School Twitter account, we had a large number of children uploading their physical activity onto their ‘class dojo’ account.</w:t>
            </w:r>
          </w:p>
          <w:p w14:paraId="702CD109" w14:textId="77777777" w:rsidR="00FB51B6" w:rsidRPr="00056404" w:rsidRDefault="00FB51B6" w:rsidP="00276E34">
            <w:pPr>
              <w:pStyle w:val="ListParagraph"/>
              <w:numPr>
                <w:ilvl w:val="0"/>
                <w:numId w:val="13"/>
              </w:numPr>
              <w:rPr>
                <w:rFonts w:ascii="Helvetica" w:hAnsi="Helvetica"/>
                <w:i/>
              </w:rPr>
            </w:pPr>
            <w:r w:rsidRPr="00056404">
              <w:rPr>
                <w:rFonts w:ascii="Helvetica" w:hAnsi="Helvetica"/>
              </w:rPr>
              <w:t>Each day during ‘key worker provision’ we had between 8 and 24 children in each day. Each day all children engaged in more than 60 minutes of physical activity. Each day, children were allowed to bring their bikes to school and use our cycle track.</w:t>
            </w:r>
          </w:p>
          <w:p w14:paraId="31AD5807" w14:textId="63DEAA01" w:rsidR="00FB51B6" w:rsidRPr="00056404" w:rsidRDefault="00FB51B6" w:rsidP="00FB51B6">
            <w:pPr>
              <w:pStyle w:val="ListParagraph"/>
              <w:ind w:left="360"/>
              <w:rPr>
                <w:rFonts w:ascii="Helvetica" w:hAnsi="Helvetica"/>
                <w:i/>
              </w:rPr>
            </w:pPr>
          </w:p>
        </w:tc>
        <w:tc>
          <w:tcPr>
            <w:tcW w:w="3685" w:type="dxa"/>
          </w:tcPr>
          <w:p w14:paraId="4B584112" w14:textId="77777777" w:rsidR="00FB51B6" w:rsidRDefault="00FB51B6" w:rsidP="00276E34">
            <w:pPr>
              <w:rPr>
                <w:rFonts w:ascii="Helvetica" w:hAnsi="Helvetica"/>
                <w:i/>
                <w:color w:val="FF0000"/>
              </w:rPr>
            </w:pPr>
          </w:p>
        </w:tc>
      </w:tr>
    </w:tbl>
    <w:p w14:paraId="53CCAD7D" w14:textId="58FCF25E" w:rsidR="00D661E2" w:rsidRDefault="00D661E2"/>
    <w:p w14:paraId="7AEAF5DC" w14:textId="20677F96" w:rsidR="00D26C70" w:rsidRDefault="00D26C70"/>
    <w:p w14:paraId="3D964EDF" w14:textId="4A5C8F63" w:rsidR="00D26C70" w:rsidRDefault="00D26C70"/>
    <w:p w14:paraId="5BF5A2A7" w14:textId="77777777" w:rsidR="00D26C70" w:rsidRDefault="00D26C70"/>
    <w:tbl>
      <w:tblPr>
        <w:tblStyle w:val="TableGrid"/>
        <w:tblW w:w="15480" w:type="dxa"/>
        <w:tblInd w:w="-176" w:type="dxa"/>
        <w:tblLook w:val="04A0" w:firstRow="1" w:lastRow="0" w:firstColumn="1" w:lastColumn="0" w:noHBand="0" w:noVBand="1"/>
      </w:tblPr>
      <w:tblGrid>
        <w:gridCol w:w="3709"/>
        <w:gridCol w:w="6"/>
        <w:gridCol w:w="4111"/>
        <w:gridCol w:w="3969"/>
        <w:gridCol w:w="3685"/>
      </w:tblGrid>
      <w:tr w:rsidR="00FB51B6" w:rsidRPr="007F1174" w14:paraId="2FAF0C2B" w14:textId="77777777" w:rsidTr="00FB51B6">
        <w:tc>
          <w:tcPr>
            <w:tcW w:w="3709" w:type="dxa"/>
            <w:shd w:val="clear" w:color="auto" w:fill="BFBFBF" w:themeFill="background1" w:themeFillShade="BF"/>
          </w:tcPr>
          <w:p w14:paraId="13F1D21D" w14:textId="77777777" w:rsidR="00FB51B6" w:rsidRPr="007F1174" w:rsidRDefault="00FB51B6" w:rsidP="00A03758">
            <w:pPr>
              <w:jc w:val="center"/>
              <w:rPr>
                <w:rFonts w:ascii="Helvetica" w:hAnsi="Helvetica"/>
                <w:b/>
              </w:rPr>
            </w:pPr>
            <w:r>
              <w:rPr>
                <w:rFonts w:ascii="Helvetica" w:hAnsi="Helvetica"/>
                <w:b/>
              </w:rPr>
              <w:lastRenderedPageBreak/>
              <w:t>Intent</w:t>
            </w:r>
          </w:p>
        </w:tc>
        <w:tc>
          <w:tcPr>
            <w:tcW w:w="4117" w:type="dxa"/>
            <w:gridSpan w:val="2"/>
            <w:shd w:val="clear" w:color="auto" w:fill="BFBFBF" w:themeFill="background1" w:themeFillShade="BF"/>
          </w:tcPr>
          <w:p w14:paraId="55BDD078" w14:textId="77777777" w:rsidR="00FB51B6" w:rsidRPr="007F1174" w:rsidRDefault="00FB51B6" w:rsidP="00A03758">
            <w:pPr>
              <w:jc w:val="center"/>
              <w:rPr>
                <w:rFonts w:ascii="Helvetica" w:hAnsi="Helvetica"/>
                <w:b/>
              </w:rPr>
            </w:pPr>
            <w:r w:rsidRPr="007F1174">
              <w:rPr>
                <w:rFonts w:ascii="Helvetica" w:hAnsi="Helvetica"/>
                <w:b/>
              </w:rPr>
              <w:t>Impact</w:t>
            </w:r>
          </w:p>
        </w:tc>
        <w:tc>
          <w:tcPr>
            <w:tcW w:w="7654" w:type="dxa"/>
            <w:gridSpan w:val="2"/>
            <w:shd w:val="clear" w:color="auto" w:fill="BFBFBF" w:themeFill="background1" w:themeFillShade="BF"/>
          </w:tcPr>
          <w:p w14:paraId="6DF373D1" w14:textId="77777777" w:rsidR="00FB51B6" w:rsidRPr="007F1174" w:rsidRDefault="00FB51B6" w:rsidP="00A03758">
            <w:pPr>
              <w:jc w:val="center"/>
              <w:rPr>
                <w:rFonts w:ascii="Helvetica" w:hAnsi="Helvetica"/>
                <w:b/>
              </w:rPr>
            </w:pPr>
            <w:r>
              <w:rPr>
                <w:rFonts w:ascii="Helvetica" w:hAnsi="Helvetica"/>
                <w:b/>
              </w:rPr>
              <w:t>Sustainability</w:t>
            </w:r>
          </w:p>
        </w:tc>
      </w:tr>
      <w:tr w:rsidR="00FB51B6" w:rsidRPr="007D5F4C" w14:paraId="448C4152" w14:textId="77777777" w:rsidTr="00FB51B6">
        <w:tc>
          <w:tcPr>
            <w:tcW w:w="3709" w:type="dxa"/>
          </w:tcPr>
          <w:p w14:paraId="69728F2E" w14:textId="22E6E07A" w:rsidR="00FB51B6" w:rsidRPr="00276E34" w:rsidRDefault="00FB51B6" w:rsidP="00A03758">
            <w:pPr>
              <w:pStyle w:val="TableParagraph"/>
              <w:spacing w:before="26" w:line="235" w:lineRule="auto"/>
              <w:rPr>
                <w:rFonts w:asciiTheme="minorHAnsi" w:hAnsiTheme="minorHAnsi"/>
                <w:sz w:val="24"/>
              </w:rPr>
            </w:pPr>
          </w:p>
        </w:tc>
        <w:tc>
          <w:tcPr>
            <w:tcW w:w="4117" w:type="dxa"/>
            <w:gridSpan w:val="2"/>
          </w:tcPr>
          <w:p w14:paraId="6AEBD570" w14:textId="0E3E5D00" w:rsidR="00FB51B6" w:rsidRPr="00763BCF" w:rsidRDefault="00FB51B6" w:rsidP="00A03758">
            <w:pPr>
              <w:rPr>
                <w:rFonts w:ascii="Helvetica" w:hAnsi="Helvetica"/>
                <w:i/>
                <w:color w:val="FF0000"/>
              </w:rPr>
            </w:pPr>
          </w:p>
        </w:tc>
        <w:tc>
          <w:tcPr>
            <w:tcW w:w="3969" w:type="dxa"/>
          </w:tcPr>
          <w:p w14:paraId="59EB2F48" w14:textId="77777777" w:rsidR="00FB51B6" w:rsidRDefault="00FB51B6" w:rsidP="00A03758">
            <w:pPr>
              <w:rPr>
                <w:rFonts w:ascii="Helvetica" w:hAnsi="Helvetica"/>
                <w:i/>
                <w:color w:val="FF0000"/>
              </w:rPr>
            </w:pPr>
            <w:r w:rsidRPr="006F6CA9">
              <w:rPr>
                <w:color w:val="231F20"/>
                <w:sz w:val="24"/>
              </w:rPr>
              <w:t>Evidence of impact: what do pupils now know and what can they now do? What has changed?:</w:t>
            </w:r>
          </w:p>
        </w:tc>
        <w:tc>
          <w:tcPr>
            <w:tcW w:w="3685" w:type="dxa"/>
          </w:tcPr>
          <w:p w14:paraId="2E81CC6D" w14:textId="77777777" w:rsidR="00FB51B6" w:rsidRPr="00135688" w:rsidRDefault="00FB51B6" w:rsidP="00A03758">
            <w:pPr>
              <w:rPr>
                <w:rFonts w:ascii="Helvetica" w:hAnsi="Helvetica"/>
                <w:iCs/>
                <w:color w:val="FF0000"/>
              </w:rPr>
            </w:pPr>
            <w:r w:rsidRPr="00135688">
              <w:rPr>
                <w:rFonts w:ascii="Helvetica" w:hAnsi="Helvetica"/>
                <w:iCs/>
              </w:rPr>
              <w:t>Sustainability and suggested next steps:</w:t>
            </w:r>
          </w:p>
        </w:tc>
      </w:tr>
      <w:tr w:rsidR="00FB51B6" w:rsidRPr="007D5F4C" w14:paraId="516FAFAE" w14:textId="77777777" w:rsidTr="00FB51B6">
        <w:trPr>
          <w:trHeight w:val="2684"/>
        </w:trPr>
        <w:tc>
          <w:tcPr>
            <w:tcW w:w="3715" w:type="dxa"/>
            <w:gridSpan w:val="2"/>
          </w:tcPr>
          <w:p w14:paraId="758A21F7" w14:textId="4DAD7C43" w:rsidR="00FB51B6" w:rsidRPr="00056404" w:rsidRDefault="00056404" w:rsidP="00276E34">
            <w:pPr>
              <w:rPr>
                <w:rFonts w:ascii="Helvetica" w:hAnsi="Helvetica" w:cs="Helvetica"/>
                <w:color w:val="000000" w:themeColor="text1"/>
              </w:rPr>
            </w:pPr>
            <w:r w:rsidRPr="00056404">
              <w:rPr>
                <w:rFonts w:ascii="Helvetica" w:hAnsi="Helvetica" w:cs="Helvetica"/>
                <w:color w:val="000000" w:themeColor="text1"/>
              </w:rPr>
              <w:t>To increase the amount of physical activity in our school in addition to the  children</w:t>
            </w:r>
            <w:r>
              <w:rPr>
                <w:rFonts w:ascii="Helvetica" w:hAnsi="Helvetica" w:cs="Helvetica"/>
                <w:color w:val="000000" w:themeColor="text1"/>
              </w:rPr>
              <w:t>’s PE le</w:t>
            </w:r>
            <w:r w:rsidRPr="00056404">
              <w:rPr>
                <w:rFonts w:ascii="Helvetica" w:hAnsi="Helvetica" w:cs="Helvetica"/>
                <w:color w:val="000000" w:themeColor="text1"/>
              </w:rPr>
              <w:t>ssons per week.</w:t>
            </w:r>
          </w:p>
        </w:tc>
        <w:tc>
          <w:tcPr>
            <w:tcW w:w="4111" w:type="dxa"/>
          </w:tcPr>
          <w:p w14:paraId="6910FD73" w14:textId="70010E21" w:rsidR="00FB51B6" w:rsidRPr="002600E2" w:rsidRDefault="00FB51B6" w:rsidP="00AE1891">
            <w:pPr>
              <w:rPr>
                <w:rFonts w:ascii="Helvetica" w:hAnsi="Helvetica"/>
                <w:color w:val="000000" w:themeColor="text1"/>
              </w:rPr>
            </w:pPr>
          </w:p>
          <w:p w14:paraId="5B9BB435" w14:textId="5A181601" w:rsidR="00FB51B6" w:rsidRPr="002600E2" w:rsidRDefault="00FB51B6" w:rsidP="00D661E2">
            <w:pPr>
              <w:pStyle w:val="ListParagraph"/>
              <w:numPr>
                <w:ilvl w:val="0"/>
                <w:numId w:val="15"/>
              </w:numPr>
              <w:rPr>
                <w:rFonts w:ascii="Helvetica" w:hAnsi="Helvetica"/>
                <w:color w:val="000000" w:themeColor="text1"/>
              </w:rPr>
            </w:pPr>
            <w:r w:rsidRPr="002600E2">
              <w:rPr>
                <w:rFonts w:ascii="Helvetica" w:hAnsi="Helvetica"/>
                <w:color w:val="000000" w:themeColor="text1"/>
              </w:rPr>
              <w:t>We ensure our PE Subject Leader has appropriate support to develop our PE &amp; School Sport offer and lead our teachers effectively. Our PE Subject Leader will attend regular training and receive focused support from Vale Royal School Sport Partnership &amp; Youth Sport Trust trainers.</w:t>
            </w:r>
          </w:p>
          <w:p w14:paraId="7F5D33E3" w14:textId="77777777" w:rsidR="00FB51B6" w:rsidRPr="002600E2" w:rsidRDefault="00FB51B6" w:rsidP="00D661E2">
            <w:pPr>
              <w:pStyle w:val="ListParagraph"/>
              <w:numPr>
                <w:ilvl w:val="0"/>
                <w:numId w:val="15"/>
              </w:numPr>
              <w:rPr>
                <w:rFonts w:ascii="Helvetica" w:hAnsi="Helvetica"/>
                <w:color w:val="000000" w:themeColor="text1"/>
              </w:rPr>
            </w:pPr>
            <w:r w:rsidRPr="002600E2">
              <w:rPr>
                <w:rFonts w:ascii="Helvetica" w:hAnsi="Helvetica"/>
                <w:color w:val="000000" w:themeColor="text1"/>
              </w:rPr>
              <w:t xml:space="preserve">Welcome an athlete role-model to school to inspire our pupils to increase their participation in PE &amp; School Sport. </w:t>
            </w:r>
          </w:p>
          <w:p w14:paraId="359C751D" w14:textId="77777777" w:rsidR="00FB51B6" w:rsidRPr="002600E2" w:rsidRDefault="00FB51B6" w:rsidP="00D661E2">
            <w:pPr>
              <w:pStyle w:val="ListParagraph"/>
              <w:numPr>
                <w:ilvl w:val="0"/>
                <w:numId w:val="15"/>
              </w:numPr>
              <w:rPr>
                <w:rFonts w:ascii="Helvetica" w:hAnsi="Helvetica"/>
                <w:color w:val="000000" w:themeColor="text1"/>
              </w:rPr>
            </w:pPr>
            <w:r w:rsidRPr="002600E2">
              <w:rPr>
                <w:rFonts w:ascii="Helvetica" w:hAnsi="Helvetica"/>
                <w:color w:val="000000" w:themeColor="text1"/>
              </w:rPr>
              <w:t>Staff have attended training which focuses on increasing attainment in Maths and English through physical activity in order to maximise the opportunities for our pupils to be physically active</w:t>
            </w:r>
          </w:p>
          <w:p w14:paraId="4E45B7DF" w14:textId="77777777" w:rsidR="00FB51B6" w:rsidRPr="002600E2" w:rsidRDefault="00FB51B6" w:rsidP="00D661E2">
            <w:pPr>
              <w:pStyle w:val="ListParagraph"/>
              <w:numPr>
                <w:ilvl w:val="0"/>
                <w:numId w:val="15"/>
              </w:numPr>
              <w:rPr>
                <w:rFonts w:ascii="Helvetica" w:hAnsi="Helvetica"/>
                <w:color w:val="000000" w:themeColor="text1"/>
              </w:rPr>
            </w:pPr>
            <w:r w:rsidRPr="002600E2">
              <w:rPr>
                <w:rFonts w:ascii="Helvetica" w:hAnsi="Helvetica"/>
                <w:color w:val="000000" w:themeColor="text1"/>
              </w:rPr>
              <w:t>Staff have attended Active Curriculum workshops which show the benefits and demonstrate the ways to incorporate greater amounts of physical activity within the school day.</w:t>
            </w:r>
          </w:p>
          <w:p w14:paraId="4CD4C230" w14:textId="570E66B0" w:rsidR="00FB51B6" w:rsidRPr="002600E2" w:rsidRDefault="00FB51B6" w:rsidP="002600E2">
            <w:pPr>
              <w:pStyle w:val="ListParagraph"/>
              <w:numPr>
                <w:ilvl w:val="0"/>
                <w:numId w:val="15"/>
              </w:numPr>
              <w:rPr>
                <w:rFonts w:ascii="Helvetica" w:hAnsi="Helvetica"/>
                <w:color w:val="000000" w:themeColor="text1"/>
              </w:rPr>
            </w:pPr>
            <w:r w:rsidRPr="002600E2">
              <w:rPr>
                <w:rFonts w:ascii="Helvetica" w:hAnsi="Helvetica"/>
                <w:color w:val="000000" w:themeColor="text1"/>
              </w:rPr>
              <w:t>Our school has supported a daily challenge programme to promote regular physical activity throughout COVID and has taken part in a cluster assembly led by an athlete mentor which referenced the strategies they use to keep themselves well in terms of both of physical and mental wellbeing.</w:t>
            </w:r>
          </w:p>
        </w:tc>
        <w:tc>
          <w:tcPr>
            <w:tcW w:w="3969" w:type="dxa"/>
          </w:tcPr>
          <w:p w14:paraId="12C8134C" w14:textId="2B14505B" w:rsidR="002600E2" w:rsidRPr="002600E2" w:rsidRDefault="002600E2" w:rsidP="002600E2">
            <w:pPr>
              <w:rPr>
                <w:rFonts w:ascii="Helvetica" w:hAnsi="Helvetica"/>
                <w:color w:val="000000" w:themeColor="text1"/>
              </w:rPr>
            </w:pPr>
            <w:r>
              <w:rPr>
                <w:rFonts w:ascii="Helvetica" w:hAnsi="Helvetica"/>
                <w:color w:val="000000" w:themeColor="text1"/>
              </w:rPr>
              <w:t>As a result of PE Leader trtaining and engagement, the following has supported a positive impact on physical activity;</w:t>
            </w:r>
          </w:p>
          <w:p w14:paraId="198EC9A1" w14:textId="0519E8F6" w:rsidR="00FB51B6" w:rsidRPr="002600E2" w:rsidRDefault="002600E2" w:rsidP="00276E34">
            <w:pPr>
              <w:pStyle w:val="ListParagraph"/>
              <w:numPr>
                <w:ilvl w:val="0"/>
                <w:numId w:val="4"/>
              </w:numPr>
              <w:rPr>
                <w:rFonts w:ascii="Helvetica" w:hAnsi="Helvetica"/>
                <w:color w:val="000000" w:themeColor="text1"/>
              </w:rPr>
            </w:pPr>
            <w:r>
              <w:rPr>
                <w:rFonts w:ascii="Helvetica" w:hAnsi="Helvetica"/>
                <w:color w:val="000000" w:themeColor="text1"/>
              </w:rPr>
              <w:t>We have our Virtual School Games Mark</w:t>
            </w:r>
          </w:p>
          <w:p w14:paraId="15D9EFAC" w14:textId="77777777" w:rsidR="00FB51B6" w:rsidRPr="002600E2" w:rsidRDefault="00FB51B6" w:rsidP="00276E34">
            <w:pPr>
              <w:pStyle w:val="ListParagraph"/>
              <w:numPr>
                <w:ilvl w:val="0"/>
                <w:numId w:val="4"/>
              </w:numPr>
              <w:rPr>
                <w:rFonts w:ascii="Helvetica" w:hAnsi="Helvetica"/>
                <w:color w:val="000000" w:themeColor="text1"/>
              </w:rPr>
            </w:pPr>
            <w:r w:rsidRPr="002600E2">
              <w:rPr>
                <w:rFonts w:ascii="Helvetica" w:hAnsi="Helvetica"/>
                <w:color w:val="000000" w:themeColor="text1"/>
              </w:rPr>
              <w:t>Introduce Phys Kids to school</w:t>
            </w:r>
          </w:p>
          <w:p w14:paraId="0BAE96AF" w14:textId="77777777" w:rsidR="00FB51B6" w:rsidRPr="002600E2" w:rsidRDefault="00FB51B6" w:rsidP="00276E34">
            <w:pPr>
              <w:pStyle w:val="ListParagraph"/>
              <w:numPr>
                <w:ilvl w:val="0"/>
                <w:numId w:val="4"/>
              </w:numPr>
              <w:rPr>
                <w:rFonts w:ascii="Helvetica" w:hAnsi="Helvetica"/>
                <w:color w:val="000000" w:themeColor="text1"/>
              </w:rPr>
            </w:pPr>
            <w:r w:rsidRPr="002600E2">
              <w:rPr>
                <w:rFonts w:ascii="Helvetica" w:hAnsi="Helvetica"/>
                <w:color w:val="000000" w:themeColor="text1"/>
              </w:rPr>
              <w:t>Full use of 5 a day website</w:t>
            </w:r>
          </w:p>
          <w:p w14:paraId="43D75DDD" w14:textId="77777777" w:rsidR="00FB51B6" w:rsidRPr="002600E2" w:rsidRDefault="00FB51B6" w:rsidP="00276E34">
            <w:pPr>
              <w:pStyle w:val="ListParagraph"/>
              <w:numPr>
                <w:ilvl w:val="0"/>
                <w:numId w:val="4"/>
              </w:numPr>
              <w:rPr>
                <w:rFonts w:ascii="Helvetica" w:hAnsi="Helvetica"/>
                <w:color w:val="000000" w:themeColor="text1"/>
              </w:rPr>
            </w:pPr>
            <w:r w:rsidRPr="002600E2">
              <w:rPr>
                <w:rFonts w:ascii="Helvetica" w:hAnsi="Helvetica"/>
                <w:color w:val="000000" w:themeColor="text1"/>
              </w:rPr>
              <w:t xml:space="preserve">Engage KS2 pupils as Sport leaders, </w:t>
            </w:r>
          </w:p>
          <w:p w14:paraId="56D5F22F" w14:textId="77777777" w:rsidR="00FB51B6" w:rsidRPr="002600E2" w:rsidRDefault="00FB51B6" w:rsidP="00276E34">
            <w:pPr>
              <w:pStyle w:val="ListParagraph"/>
              <w:numPr>
                <w:ilvl w:val="0"/>
                <w:numId w:val="4"/>
              </w:numPr>
              <w:rPr>
                <w:rFonts w:ascii="Helvetica" w:hAnsi="Helvetica"/>
                <w:color w:val="000000" w:themeColor="text1"/>
              </w:rPr>
            </w:pPr>
            <w:r w:rsidRPr="002600E2">
              <w:rPr>
                <w:rFonts w:ascii="Helvetica" w:hAnsi="Helvetica"/>
                <w:color w:val="000000" w:themeColor="text1"/>
              </w:rPr>
              <w:t xml:space="preserve">Encourage less active pupils to engage in a healthy active lifestyle </w:t>
            </w:r>
          </w:p>
          <w:p w14:paraId="61891069" w14:textId="4E0ADBD7" w:rsidR="00FB51B6" w:rsidRDefault="00FB51B6" w:rsidP="00D661E2">
            <w:pPr>
              <w:pStyle w:val="ListParagraph"/>
              <w:numPr>
                <w:ilvl w:val="0"/>
                <w:numId w:val="4"/>
              </w:numPr>
              <w:rPr>
                <w:rFonts w:ascii="Helvetica" w:hAnsi="Helvetica"/>
                <w:color w:val="000000" w:themeColor="text1"/>
              </w:rPr>
            </w:pPr>
            <w:r w:rsidRPr="002600E2">
              <w:rPr>
                <w:rFonts w:ascii="Helvetica" w:hAnsi="Helvetica"/>
                <w:color w:val="000000" w:themeColor="text1"/>
              </w:rPr>
              <w:t>To improve teachers confidence in delivering PE</w:t>
            </w:r>
          </w:p>
          <w:p w14:paraId="11A0A2F9" w14:textId="467BE2A7" w:rsidR="002600E2" w:rsidRPr="002600E2" w:rsidRDefault="002600E2" w:rsidP="00D661E2">
            <w:pPr>
              <w:pStyle w:val="ListParagraph"/>
              <w:numPr>
                <w:ilvl w:val="0"/>
                <w:numId w:val="4"/>
              </w:numPr>
              <w:rPr>
                <w:rFonts w:ascii="Helvetica" w:hAnsi="Helvetica"/>
                <w:color w:val="000000" w:themeColor="text1"/>
              </w:rPr>
            </w:pPr>
            <w:r>
              <w:rPr>
                <w:rFonts w:ascii="Helvetica" w:hAnsi="Helvetica"/>
                <w:color w:val="000000" w:themeColor="text1"/>
              </w:rPr>
              <w:t>Disadvantaged children positively engaging in PE lessons and other physical activity.</w:t>
            </w:r>
          </w:p>
          <w:p w14:paraId="7601F748" w14:textId="62477591" w:rsidR="00FB51B6" w:rsidRPr="002600E2" w:rsidRDefault="00FB51B6" w:rsidP="002600E2">
            <w:pPr>
              <w:rPr>
                <w:rFonts w:ascii="Helvetica" w:hAnsi="Helvetica"/>
                <w:i/>
                <w:color w:val="FF0000"/>
              </w:rPr>
            </w:pPr>
          </w:p>
        </w:tc>
        <w:tc>
          <w:tcPr>
            <w:tcW w:w="3685" w:type="dxa"/>
          </w:tcPr>
          <w:p w14:paraId="49515D28" w14:textId="13055AE5" w:rsidR="00FB51B6" w:rsidRPr="00475173" w:rsidRDefault="00FB51B6" w:rsidP="00475173">
            <w:pPr>
              <w:rPr>
                <w:rFonts w:ascii="Helvetica" w:hAnsi="Helvetica"/>
                <w:i/>
                <w:color w:val="FF0000"/>
              </w:rPr>
            </w:pPr>
          </w:p>
        </w:tc>
      </w:tr>
    </w:tbl>
    <w:p w14:paraId="0B99FDA3" w14:textId="7168B537" w:rsidR="00AE1891" w:rsidRDefault="00AE1891"/>
    <w:p w14:paraId="0A848C6C" w14:textId="77777777" w:rsidR="00AE1891" w:rsidRDefault="00AE1891"/>
    <w:tbl>
      <w:tblPr>
        <w:tblStyle w:val="TableGrid"/>
        <w:tblW w:w="15480" w:type="dxa"/>
        <w:tblInd w:w="-176" w:type="dxa"/>
        <w:tblLayout w:type="fixed"/>
        <w:tblLook w:val="04A0" w:firstRow="1" w:lastRow="0" w:firstColumn="1" w:lastColumn="0" w:noHBand="0" w:noVBand="1"/>
      </w:tblPr>
      <w:tblGrid>
        <w:gridCol w:w="3681"/>
        <w:gridCol w:w="4074"/>
        <w:gridCol w:w="4143"/>
        <w:gridCol w:w="3582"/>
      </w:tblGrid>
      <w:tr w:rsidR="00D26C70" w:rsidRPr="007F1174" w14:paraId="4F0C1B83" w14:textId="77777777" w:rsidTr="00D26C70">
        <w:tc>
          <w:tcPr>
            <w:tcW w:w="3715" w:type="dxa"/>
            <w:shd w:val="clear" w:color="auto" w:fill="BFBFBF" w:themeFill="background1" w:themeFillShade="BF"/>
          </w:tcPr>
          <w:p w14:paraId="48DB9452" w14:textId="77777777" w:rsidR="00D26C70" w:rsidRPr="007F1174" w:rsidRDefault="00D26C70" w:rsidP="00135E28">
            <w:pPr>
              <w:jc w:val="center"/>
              <w:rPr>
                <w:rFonts w:ascii="Helvetica" w:hAnsi="Helvetica"/>
                <w:b/>
              </w:rPr>
            </w:pPr>
            <w:r>
              <w:rPr>
                <w:rFonts w:ascii="Helvetica" w:hAnsi="Helvetica"/>
                <w:b/>
              </w:rPr>
              <w:t>Intent</w:t>
            </w:r>
          </w:p>
        </w:tc>
        <w:tc>
          <w:tcPr>
            <w:tcW w:w="4111" w:type="dxa"/>
            <w:shd w:val="clear" w:color="auto" w:fill="BFBFBF" w:themeFill="background1" w:themeFillShade="BF"/>
          </w:tcPr>
          <w:p w14:paraId="68947AA5" w14:textId="77777777" w:rsidR="00D26C70" w:rsidRPr="007F1174" w:rsidRDefault="00D26C70" w:rsidP="00135E28">
            <w:pPr>
              <w:jc w:val="center"/>
              <w:rPr>
                <w:rFonts w:ascii="Helvetica" w:hAnsi="Helvetica"/>
                <w:b/>
              </w:rPr>
            </w:pPr>
            <w:r w:rsidRPr="007F1174">
              <w:rPr>
                <w:rFonts w:ascii="Helvetica" w:hAnsi="Helvetica"/>
                <w:b/>
              </w:rPr>
              <w:t>Impact</w:t>
            </w:r>
          </w:p>
        </w:tc>
        <w:tc>
          <w:tcPr>
            <w:tcW w:w="7796" w:type="dxa"/>
            <w:gridSpan w:val="2"/>
            <w:shd w:val="clear" w:color="auto" w:fill="BFBFBF" w:themeFill="background1" w:themeFillShade="BF"/>
          </w:tcPr>
          <w:p w14:paraId="2331F837" w14:textId="77777777" w:rsidR="00D26C70" w:rsidRPr="007F1174" w:rsidRDefault="00D26C70" w:rsidP="00135E28">
            <w:pPr>
              <w:jc w:val="center"/>
              <w:rPr>
                <w:rFonts w:ascii="Helvetica" w:hAnsi="Helvetica"/>
                <w:b/>
              </w:rPr>
            </w:pPr>
            <w:r>
              <w:rPr>
                <w:rFonts w:ascii="Helvetica" w:hAnsi="Helvetica"/>
                <w:b/>
              </w:rPr>
              <w:t>Sustainability</w:t>
            </w:r>
          </w:p>
        </w:tc>
      </w:tr>
      <w:tr w:rsidR="00D26C70" w:rsidRPr="007D5F4C" w14:paraId="0ABD1A41" w14:textId="77777777" w:rsidTr="00D26C70">
        <w:tc>
          <w:tcPr>
            <w:tcW w:w="3715" w:type="dxa"/>
          </w:tcPr>
          <w:p w14:paraId="6F1C649A" w14:textId="1384FDAB" w:rsidR="00D26C70" w:rsidRPr="00276E34" w:rsidRDefault="00D26C70" w:rsidP="00135E28">
            <w:pPr>
              <w:pStyle w:val="TableParagraph"/>
              <w:spacing w:before="26" w:line="235" w:lineRule="auto"/>
              <w:rPr>
                <w:rFonts w:asciiTheme="minorHAnsi" w:hAnsiTheme="minorHAnsi"/>
                <w:sz w:val="24"/>
              </w:rPr>
            </w:pPr>
          </w:p>
        </w:tc>
        <w:tc>
          <w:tcPr>
            <w:tcW w:w="4111" w:type="dxa"/>
          </w:tcPr>
          <w:p w14:paraId="2F4C4F33" w14:textId="77777777" w:rsidR="00D26C70" w:rsidRPr="00763BCF" w:rsidRDefault="00D26C70" w:rsidP="00135E28">
            <w:pPr>
              <w:rPr>
                <w:rFonts w:ascii="Helvetica" w:hAnsi="Helvetica"/>
                <w:i/>
                <w:color w:val="FF0000"/>
              </w:rPr>
            </w:pPr>
            <w:r w:rsidRPr="006F6CA9">
              <w:rPr>
                <w:color w:val="231F20"/>
                <w:sz w:val="24"/>
              </w:rPr>
              <w:t>Make sure your actions to achieve are linked to your intentions:</w:t>
            </w:r>
          </w:p>
        </w:tc>
        <w:tc>
          <w:tcPr>
            <w:tcW w:w="4181" w:type="dxa"/>
          </w:tcPr>
          <w:p w14:paraId="627E62DC" w14:textId="4FDEA27D" w:rsidR="00D26C70" w:rsidRDefault="00D26C70" w:rsidP="00D26C70">
            <w:pPr>
              <w:rPr>
                <w:rFonts w:ascii="Helvetica" w:hAnsi="Helvetica"/>
                <w:i/>
                <w:color w:val="FF0000"/>
              </w:rPr>
            </w:pPr>
            <w:r w:rsidRPr="006F6CA9">
              <w:rPr>
                <w:color w:val="231F20"/>
                <w:sz w:val="24"/>
              </w:rPr>
              <w:t xml:space="preserve">Evidence of impact: </w:t>
            </w:r>
          </w:p>
        </w:tc>
        <w:tc>
          <w:tcPr>
            <w:tcW w:w="3615" w:type="dxa"/>
          </w:tcPr>
          <w:p w14:paraId="25A3749B" w14:textId="77777777" w:rsidR="00D26C70" w:rsidRPr="00135688" w:rsidRDefault="00D26C70" w:rsidP="00135E28">
            <w:pPr>
              <w:rPr>
                <w:rFonts w:ascii="Helvetica" w:hAnsi="Helvetica"/>
                <w:iCs/>
                <w:color w:val="FF0000"/>
              </w:rPr>
            </w:pPr>
            <w:r w:rsidRPr="00135688">
              <w:rPr>
                <w:rFonts w:ascii="Helvetica" w:hAnsi="Helvetica"/>
                <w:iCs/>
              </w:rPr>
              <w:t>Sustainability and suggested next steps:</w:t>
            </w:r>
          </w:p>
        </w:tc>
      </w:tr>
      <w:tr w:rsidR="00D26C70" w:rsidRPr="007D5F4C" w14:paraId="78C13319" w14:textId="77777777" w:rsidTr="00D26C70">
        <w:tc>
          <w:tcPr>
            <w:tcW w:w="3715" w:type="dxa"/>
          </w:tcPr>
          <w:p w14:paraId="75CC8623" w14:textId="3662F514" w:rsidR="00D26C70" w:rsidRPr="007D5F4C" w:rsidRDefault="00D26C70" w:rsidP="00B85E73">
            <w:pPr>
              <w:rPr>
                <w:rFonts w:ascii="Arial" w:hAnsi="Arial" w:cs="Arial"/>
                <w:color w:val="0B0C0C"/>
                <w:sz w:val="29"/>
                <w:szCs w:val="29"/>
              </w:rPr>
            </w:pPr>
          </w:p>
        </w:tc>
        <w:tc>
          <w:tcPr>
            <w:tcW w:w="4111" w:type="dxa"/>
          </w:tcPr>
          <w:p w14:paraId="338E0116" w14:textId="77777777" w:rsidR="00D26C70" w:rsidRPr="00B97537" w:rsidRDefault="00D26C70" w:rsidP="00D661E2">
            <w:pPr>
              <w:rPr>
                <w:rFonts w:ascii="Helvetica" w:hAnsi="Helvetica"/>
              </w:rPr>
            </w:pPr>
            <w:r w:rsidRPr="00B97537">
              <w:rPr>
                <w:rFonts w:ascii="Helvetica" w:hAnsi="Helvetica"/>
              </w:rPr>
              <w:t>We ensure our teachers have quality training specific to their age phase which develops exciting, progressive and inclusive teaching and learning in PE.</w:t>
            </w:r>
          </w:p>
          <w:p w14:paraId="66036E64" w14:textId="77777777" w:rsidR="00D26C70" w:rsidRDefault="00D26C70" w:rsidP="00D661E2">
            <w:pPr>
              <w:rPr>
                <w:rFonts w:ascii="Helvetica" w:hAnsi="Helvetica"/>
              </w:rPr>
            </w:pPr>
            <w:r w:rsidRPr="00B97537">
              <w:rPr>
                <w:rFonts w:ascii="Helvetica" w:hAnsi="Helvetica"/>
              </w:rPr>
              <w:t xml:space="preserve">All our staff attend Early Years (centred on the YST Health Movers programme), </w:t>
            </w:r>
          </w:p>
          <w:p w14:paraId="496B18D4" w14:textId="77777777" w:rsidR="00D26C70" w:rsidRDefault="00D26C70" w:rsidP="00D661E2">
            <w:pPr>
              <w:rPr>
                <w:rFonts w:ascii="Helvetica" w:hAnsi="Helvetica"/>
              </w:rPr>
            </w:pPr>
            <w:r w:rsidRPr="00B97537">
              <w:rPr>
                <w:rFonts w:ascii="Helvetica" w:hAnsi="Helvetica"/>
              </w:rPr>
              <w:t xml:space="preserve">KS1 training (centred on the YST TOP Start research and resource), </w:t>
            </w:r>
          </w:p>
          <w:p w14:paraId="69CC8261" w14:textId="6D519E22" w:rsidR="00D26C70" w:rsidRPr="00B97537" w:rsidRDefault="00D26C70" w:rsidP="00D661E2">
            <w:pPr>
              <w:rPr>
                <w:rFonts w:ascii="Helvetica" w:hAnsi="Helvetica"/>
              </w:rPr>
            </w:pPr>
            <w:r w:rsidRPr="00B97537">
              <w:rPr>
                <w:rFonts w:ascii="Helvetica" w:hAnsi="Helvetica"/>
              </w:rPr>
              <w:t xml:space="preserve">KS2 Training (centred </w:t>
            </w:r>
            <w:r>
              <w:rPr>
                <w:rFonts w:ascii="Helvetica" w:hAnsi="Helvetica"/>
              </w:rPr>
              <w:t>on the YST TOP Sport resource)</w:t>
            </w:r>
          </w:p>
          <w:p w14:paraId="07DFB23B" w14:textId="5E49C560" w:rsidR="00D26C70" w:rsidRPr="00B97537" w:rsidRDefault="00D26C70" w:rsidP="00B85E73">
            <w:pPr>
              <w:rPr>
                <w:rFonts w:ascii="Helvetica" w:hAnsi="Helvetica"/>
              </w:rPr>
            </w:pPr>
            <w:r w:rsidRPr="00B97537">
              <w:rPr>
                <w:rFonts w:ascii="Helvetica" w:hAnsi="Helvetica"/>
              </w:rPr>
              <w:t>Teachers who have attended training in recent years are able to access ‘Next Steps’ training which will help them develop their practice further.</w:t>
            </w:r>
          </w:p>
          <w:p w14:paraId="542970A8" w14:textId="50C18849" w:rsidR="00D26C70" w:rsidRDefault="00D26C70" w:rsidP="00B85E73">
            <w:pPr>
              <w:rPr>
                <w:rFonts w:ascii="Helvetica" w:hAnsi="Helvetica"/>
              </w:rPr>
            </w:pPr>
            <w:r w:rsidRPr="00B97537">
              <w:rPr>
                <w:rFonts w:ascii="Helvetica" w:hAnsi="Helvetica"/>
              </w:rPr>
              <w:t>Our school has the support of a specialist PE teacher (our PE &amp; School Sport Coordinator) who co-delivers PE lessons with staff who have identified that they would benefit from additional support.</w:t>
            </w:r>
          </w:p>
          <w:p w14:paraId="2B964877" w14:textId="77777777" w:rsidR="00D26C70" w:rsidRPr="00B97537" w:rsidRDefault="00D26C70" w:rsidP="00B85E73">
            <w:pPr>
              <w:rPr>
                <w:rFonts w:ascii="Helvetica" w:hAnsi="Helvetica"/>
              </w:rPr>
            </w:pPr>
          </w:p>
          <w:p w14:paraId="6321ECCE" w14:textId="35520F88" w:rsidR="00D26C70" w:rsidRPr="00B97537" w:rsidRDefault="00D26C70" w:rsidP="00AE1891">
            <w:pPr>
              <w:rPr>
                <w:rFonts w:ascii="Helvetica" w:hAnsi="Helvetica"/>
                <w:b/>
                <w:color w:val="000000" w:themeColor="text1"/>
              </w:rPr>
            </w:pPr>
            <w:r w:rsidRPr="00B97537">
              <w:rPr>
                <w:rFonts w:ascii="Helvetica" w:hAnsi="Helvetica"/>
                <w:color w:val="000000" w:themeColor="text1"/>
              </w:rPr>
              <w:t>Our staff are engaged with the Royal Opera House/Royal Ballet ‘Create: Dance’ project which will see increase confidence, competence and a wider range of resources in school to support the teaching of dance.</w:t>
            </w:r>
          </w:p>
          <w:p w14:paraId="38CEFCB9" w14:textId="77777777" w:rsidR="00D26C70" w:rsidRDefault="00D26C70" w:rsidP="00B85E73">
            <w:pPr>
              <w:rPr>
                <w:rFonts w:ascii="Helvetica" w:hAnsi="Helvetica"/>
                <w:i/>
                <w:color w:val="FF0000"/>
              </w:rPr>
            </w:pPr>
          </w:p>
          <w:p w14:paraId="7ED5D5AB" w14:textId="37470B21" w:rsidR="00D26C70" w:rsidRPr="00B97537" w:rsidRDefault="00D26C70" w:rsidP="00B85E73">
            <w:pPr>
              <w:rPr>
                <w:rFonts w:ascii="Helvetica" w:hAnsi="Helvetica"/>
                <w:color w:val="000000" w:themeColor="text1"/>
              </w:rPr>
            </w:pPr>
            <w:r w:rsidRPr="00B97537">
              <w:rPr>
                <w:rFonts w:ascii="Helvetica" w:hAnsi="Helvetica"/>
                <w:color w:val="000000" w:themeColor="text1"/>
              </w:rPr>
              <w:t>Our staff have continued to engage in professional development n PE, School Sport and Physical Activity throughout COVID-19, including:</w:t>
            </w:r>
          </w:p>
          <w:p w14:paraId="290690E0" w14:textId="77777777" w:rsidR="00D26C70" w:rsidRPr="00B97537" w:rsidRDefault="00D26C70" w:rsidP="00E16913">
            <w:pPr>
              <w:pStyle w:val="ListParagraph"/>
              <w:numPr>
                <w:ilvl w:val="0"/>
                <w:numId w:val="18"/>
              </w:numPr>
              <w:rPr>
                <w:rFonts w:ascii="Helvetica" w:hAnsi="Helvetica"/>
                <w:color w:val="000000" w:themeColor="text1"/>
              </w:rPr>
            </w:pPr>
            <w:r w:rsidRPr="00B97537">
              <w:rPr>
                <w:rFonts w:ascii="Helvetica" w:hAnsi="Helvetica"/>
                <w:color w:val="000000" w:themeColor="text1"/>
              </w:rPr>
              <w:lastRenderedPageBreak/>
              <w:t>Applying for the YST Quality Mark</w:t>
            </w:r>
          </w:p>
          <w:p w14:paraId="7BF0985E" w14:textId="77777777" w:rsidR="00D26C70" w:rsidRPr="00B97537" w:rsidRDefault="00D26C70" w:rsidP="00E16913">
            <w:pPr>
              <w:pStyle w:val="ListParagraph"/>
              <w:numPr>
                <w:ilvl w:val="0"/>
                <w:numId w:val="18"/>
              </w:numPr>
              <w:rPr>
                <w:rFonts w:ascii="Helvetica" w:hAnsi="Helvetica"/>
                <w:color w:val="000000" w:themeColor="text1"/>
              </w:rPr>
            </w:pPr>
            <w:r w:rsidRPr="00B97537">
              <w:rPr>
                <w:rFonts w:ascii="Helvetica" w:hAnsi="Helvetica"/>
                <w:color w:val="000000" w:themeColor="text1"/>
              </w:rPr>
              <w:t>PESS Premium for Governors Training</w:t>
            </w:r>
          </w:p>
          <w:p w14:paraId="58125ACA" w14:textId="77777777" w:rsidR="00D26C70" w:rsidRPr="00B97537" w:rsidRDefault="00D26C70" w:rsidP="00E16913">
            <w:pPr>
              <w:pStyle w:val="ListParagraph"/>
              <w:numPr>
                <w:ilvl w:val="0"/>
                <w:numId w:val="18"/>
              </w:numPr>
              <w:rPr>
                <w:rFonts w:ascii="Helvetica" w:hAnsi="Helvetica"/>
                <w:color w:val="000000" w:themeColor="text1"/>
              </w:rPr>
            </w:pPr>
            <w:r w:rsidRPr="00B97537">
              <w:rPr>
                <w:rFonts w:ascii="Helvetica" w:hAnsi="Helvetica"/>
                <w:color w:val="000000" w:themeColor="text1"/>
              </w:rPr>
              <w:t>The Power of an Active School</w:t>
            </w:r>
          </w:p>
          <w:p w14:paraId="38DE0D42" w14:textId="77777777" w:rsidR="00D26C70" w:rsidRPr="00B97537" w:rsidRDefault="00D26C70" w:rsidP="00E16913">
            <w:pPr>
              <w:pStyle w:val="ListParagraph"/>
              <w:numPr>
                <w:ilvl w:val="0"/>
                <w:numId w:val="18"/>
              </w:numPr>
              <w:rPr>
                <w:rFonts w:ascii="Helvetica" w:hAnsi="Helvetica"/>
                <w:color w:val="000000" w:themeColor="text1"/>
              </w:rPr>
            </w:pPr>
            <w:r w:rsidRPr="00B97537">
              <w:rPr>
                <w:rFonts w:ascii="Helvetica" w:hAnsi="Helvetica"/>
                <w:color w:val="000000" w:themeColor="text1"/>
              </w:rPr>
              <w:t>Leading High-Quality Teaching and Learning across the School</w:t>
            </w:r>
          </w:p>
          <w:p w14:paraId="39AF7EE9" w14:textId="77777777" w:rsidR="00D26C70" w:rsidRPr="00B97537" w:rsidRDefault="00D26C70" w:rsidP="00E16913">
            <w:pPr>
              <w:pStyle w:val="ListParagraph"/>
              <w:numPr>
                <w:ilvl w:val="0"/>
                <w:numId w:val="18"/>
              </w:numPr>
              <w:rPr>
                <w:rFonts w:ascii="Helvetica" w:hAnsi="Helvetica"/>
                <w:color w:val="000000" w:themeColor="text1"/>
              </w:rPr>
            </w:pPr>
            <w:r w:rsidRPr="00B97537">
              <w:rPr>
                <w:rFonts w:ascii="Helvetica" w:hAnsi="Helvetica"/>
                <w:color w:val="000000" w:themeColor="text1"/>
              </w:rPr>
              <w:t xml:space="preserve">Leading Achievement in PE </w:t>
            </w:r>
          </w:p>
          <w:p w14:paraId="1CA473A2" w14:textId="77777777" w:rsidR="00D26C70" w:rsidRPr="00B97537" w:rsidRDefault="00D26C70" w:rsidP="00E16913">
            <w:pPr>
              <w:pStyle w:val="ListParagraph"/>
              <w:numPr>
                <w:ilvl w:val="0"/>
                <w:numId w:val="18"/>
              </w:numPr>
              <w:rPr>
                <w:rFonts w:ascii="Helvetica" w:hAnsi="Helvetica"/>
                <w:color w:val="000000" w:themeColor="text1"/>
              </w:rPr>
            </w:pPr>
            <w:r w:rsidRPr="00B97537">
              <w:rPr>
                <w:rFonts w:ascii="Helvetica" w:hAnsi="Helvetica"/>
                <w:color w:val="000000" w:themeColor="text1"/>
              </w:rPr>
              <w:t>Creating the Best PE Provision for our Learners</w:t>
            </w:r>
          </w:p>
          <w:p w14:paraId="77DD422D" w14:textId="77777777" w:rsidR="00D26C70" w:rsidRPr="00B97537" w:rsidRDefault="00D26C70" w:rsidP="00E16913">
            <w:pPr>
              <w:pStyle w:val="ListParagraph"/>
              <w:numPr>
                <w:ilvl w:val="0"/>
                <w:numId w:val="18"/>
              </w:numPr>
              <w:rPr>
                <w:rFonts w:ascii="Helvetica" w:hAnsi="Helvetica"/>
                <w:color w:val="000000" w:themeColor="text1"/>
              </w:rPr>
            </w:pPr>
            <w:r w:rsidRPr="00B97537">
              <w:rPr>
                <w:rFonts w:ascii="Helvetica" w:hAnsi="Helvetica"/>
                <w:color w:val="000000" w:themeColor="text1"/>
              </w:rPr>
              <w:t xml:space="preserve">Assessment in PE </w:t>
            </w:r>
          </w:p>
          <w:p w14:paraId="11D5837D" w14:textId="77777777" w:rsidR="00D26C70" w:rsidRPr="00B97537" w:rsidRDefault="00D26C70" w:rsidP="00E16913">
            <w:pPr>
              <w:pStyle w:val="ListParagraph"/>
              <w:numPr>
                <w:ilvl w:val="0"/>
                <w:numId w:val="18"/>
              </w:numPr>
              <w:rPr>
                <w:rFonts w:ascii="Helvetica" w:hAnsi="Helvetica"/>
                <w:color w:val="000000" w:themeColor="text1"/>
              </w:rPr>
            </w:pPr>
            <w:r w:rsidRPr="00B97537">
              <w:rPr>
                <w:rFonts w:ascii="Helvetica" w:hAnsi="Helvetica"/>
                <w:color w:val="000000" w:themeColor="text1"/>
              </w:rPr>
              <w:t>Using QuadKids Athletics as a competition across your school</w:t>
            </w:r>
          </w:p>
          <w:p w14:paraId="030E7BB0" w14:textId="77777777" w:rsidR="00D26C70" w:rsidRPr="00B97537" w:rsidRDefault="00D26C70" w:rsidP="00E16913">
            <w:pPr>
              <w:pStyle w:val="ListParagraph"/>
              <w:numPr>
                <w:ilvl w:val="0"/>
                <w:numId w:val="18"/>
              </w:numPr>
              <w:rPr>
                <w:rFonts w:ascii="Helvetica" w:hAnsi="Helvetica"/>
                <w:color w:val="000000" w:themeColor="text1"/>
              </w:rPr>
            </w:pPr>
            <w:r w:rsidRPr="00B97537">
              <w:rPr>
                <w:rFonts w:ascii="Helvetica" w:hAnsi="Helvetica"/>
                <w:color w:val="000000" w:themeColor="text1"/>
              </w:rPr>
              <w:t>Teach Active English &amp; Maths Webinars</w:t>
            </w:r>
          </w:p>
          <w:p w14:paraId="3D0220D6" w14:textId="0D187890" w:rsidR="00D26C70" w:rsidRPr="00D26C70" w:rsidRDefault="00D26C70" w:rsidP="00D26C70">
            <w:pPr>
              <w:ind w:left="360"/>
              <w:rPr>
                <w:rFonts w:ascii="Helvetica" w:hAnsi="Helvetica"/>
                <w:i/>
                <w:color w:val="0432FF"/>
              </w:rPr>
            </w:pPr>
          </w:p>
        </w:tc>
        <w:tc>
          <w:tcPr>
            <w:tcW w:w="4181" w:type="dxa"/>
          </w:tcPr>
          <w:p w14:paraId="29CE690B" w14:textId="6F2C702A" w:rsidR="00D26C70" w:rsidRPr="00D26C70" w:rsidRDefault="00D26C70" w:rsidP="00D661E2">
            <w:pPr>
              <w:rPr>
                <w:rFonts w:ascii="Helvetica" w:hAnsi="Helvetica"/>
                <w:color w:val="000000" w:themeColor="text1"/>
              </w:rPr>
            </w:pPr>
            <w:r w:rsidRPr="00D26C70">
              <w:rPr>
                <w:rFonts w:ascii="Helvetica" w:hAnsi="Helvetica"/>
                <w:color w:val="000000" w:themeColor="text1"/>
                <w:u w:val="single"/>
              </w:rPr>
              <w:lastRenderedPageBreak/>
              <w:t>All staff</w:t>
            </w:r>
            <w:r w:rsidRPr="00D26C70">
              <w:rPr>
                <w:rFonts w:ascii="Helvetica" w:hAnsi="Helvetica"/>
                <w:color w:val="000000" w:themeColor="text1"/>
              </w:rPr>
              <w:t xml:space="preserve"> have reported a positive impact of training through evaluations. The evaluations of KS1, KS2 &amp; PESSCo support show teachers have brought about improvements in: </w:t>
            </w:r>
          </w:p>
          <w:p w14:paraId="16D7F82B" w14:textId="508B91FF" w:rsidR="00D26C70" w:rsidRPr="00D26C70" w:rsidRDefault="00D26C70" w:rsidP="00D661E2">
            <w:pPr>
              <w:rPr>
                <w:rFonts w:ascii="Helvetica" w:hAnsi="Helvetica"/>
                <w:color w:val="000000" w:themeColor="text1"/>
              </w:rPr>
            </w:pPr>
            <w:r w:rsidRPr="00D26C70">
              <w:rPr>
                <w:rFonts w:ascii="Helvetica" w:hAnsi="Helvetica"/>
                <w:color w:val="000000" w:themeColor="text1"/>
              </w:rPr>
              <w:t>Quality first teaching in PE</w:t>
            </w:r>
          </w:p>
          <w:p w14:paraId="156CBF80" w14:textId="614ECE58" w:rsidR="00D26C70" w:rsidRPr="00D26C70" w:rsidRDefault="00D26C70" w:rsidP="00D661E2">
            <w:pPr>
              <w:rPr>
                <w:rFonts w:ascii="Helvetica" w:hAnsi="Helvetica"/>
                <w:color w:val="000000" w:themeColor="text1"/>
              </w:rPr>
            </w:pPr>
            <w:r w:rsidRPr="00D26C70">
              <w:rPr>
                <w:rFonts w:ascii="Helvetica" w:hAnsi="Helvetica"/>
                <w:color w:val="000000" w:themeColor="text1"/>
              </w:rPr>
              <w:t xml:space="preserve">Improved confidence to teach a skill or a sport </w:t>
            </w:r>
          </w:p>
          <w:p w14:paraId="274EE401" w14:textId="0DD314FA" w:rsidR="00D26C70" w:rsidRPr="00D26C70" w:rsidRDefault="00D26C70" w:rsidP="00D661E2">
            <w:pPr>
              <w:rPr>
                <w:rFonts w:ascii="Helvetica" w:hAnsi="Helvetica"/>
                <w:color w:val="000000" w:themeColor="text1"/>
              </w:rPr>
            </w:pPr>
            <w:r w:rsidRPr="00D26C70">
              <w:rPr>
                <w:rFonts w:ascii="Helvetica" w:hAnsi="Helvetica"/>
                <w:color w:val="000000" w:themeColor="text1"/>
              </w:rPr>
              <w:t>Lesson observations from Reception to Year 6 evidence positive engagement in PE with skills developed over time evident.</w:t>
            </w:r>
          </w:p>
          <w:p w14:paraId="2FFAFD55" w14:textId="75D86BBF" w:rsidR="00D26C70" w:rsidRPr="00D661E2" w:rsidRDefault="00D26C70" w:rsidP="00D26C70">
            <w:pPr>
              <w:rPr>
                <w:rFonts w:ascii="Helvetica" w:hAnsi="Helvetica"/>
                <w:i/>
                <w:color w:val="FF0000"/>
              </w:rPr>
            </w:pPr>
            <w:r w:rsidRPr="00D26C70">
              <w:rPr>
                <w:rFonts w:ascii="Helvetica" w:hAnsi="Helvetica"/>
                <w:color w:val="000000" w:themeColor="text1"/>
              </w:rPr>
              <w:t>Schools may wish to reference evidence</w:t>
            </w:r>
            <w:r w:rsidRPr="00D26C70">
              <w:rPr>
                <w:rFonts w:ascii="Helvetica" w:hAnsi="Helvetica"/>
                <w:i/>
                <w:color w:val="000000" w:themeColor="text1"/>
              </w:rPr>
              <w:t xml:space="preserve"> </w:t>
            </w:r>
          </w:p>
        </w:tc>
        <w:tc>
          <w:tcPr>
            <w:tcW w:w="3615" w:type="dxa"/>
          </w:tcPr>
          <w:p w14:paraId="198E0778" w14:textId="44D4A6D6" w:rsidR="00D26C70" w:rsidRPr="007D5F4C" w:rsidRDefault="00D26C70" w:rsidP="00B85E73">
            <w:pPr>
              <w:rPr>
                <w:rFonts w:ascii="Helvetica" w:hAnsi="Helvetica"/>
                <w:i/>
                <w:color w:val="FF0000"/>
              </w:rPr>
            </w:pPr>
          </w:p>
        </w:tc>
      </w:tr>
    </w:tbl>
    <w:p w14:paraId="08D430A9" w14:textId="7FD7D0ED" w:rsidR="00CC19F5" w:rsidRDefault="00CC19F5"/>
    <w:tbl>
      <w:tblPr>
        <w:tblStyle w:val="TableGrid"/>
        <w:tblW w:w="15622" w:type="dxa"/>
        <w:tblInd w:w="-176" w:type="dxa"/>
        <w:tblLayout w:type="fixed"/>
        <w:tblLook w:val="04A0" w:firstRow="1" w:lastRow="0" w:firstColumn="1" w:lastColumn="0" w:noHBand="0" w:noVBand="1"/>
      </w:tblPr>
      <w:tblGrid>
        <w:gridCol w:w="3635"/>
        <w:gridCol w:w="4155"/>
        <w:gridCol w:w="98"/>
        <w:gridCol w:w="4155"/>
        <w:gridCol w:w="3579"/>
      </w:tblGrid>
      <w:tr w:rsidR="00D26C70" w:rsidRPr="007F1174" w14:paraId="03970ADB" w14:textId="77777777" w:rsidTr="00D26C70">
        <w:tc>
          <w:tcPr>
            <w:tcW w:w="3635" w:type="dxa"/>
            <w:shd w:val="clear" w:color="auto" w:fill="BFBFBF" w:themeFill="background1" w:themeFillShade="BF"/>
          </w:tcPr>
          <w:p w14:paraId="27CA1518" w14:textId="77777777" w:rsidR="00D26C70" w:rsidRPr="007F1174" w:rsidRDefault="00D26C70" w:rsidP="00135E28">
            <w:pPr>
              <w:jc w:val="center"/>
              <w:rPr>
                <w:rFonts w:ascii="Helvetica" w:hAnsi="Helvetica"/>
                <w:b/>
              </w:rPr>
            </w:pPr>
            <w:r>
              <w:rPr>
                <w:rFonts w:ascii="Helvetica" w:hAnsi="Helvetica"/>
                <w:b/>
              </w:rPr>
              <w:t>Intent</w:t>
            </w:r>
          </w:p>
        </w:tc>
        <w:tc>
          <w:tcPr>
            <w:tcW w:w="4253" w:type="dxa"/>
            <w:gridSpan w:val="2"/>
            <w:shd w:val="clear" w:color="auto" w:fill="BFBFBF" w:themeFill="background1" w:themeFillShade="BF"/>
          </w:tcPr>
          <w:p w14:paraId="77115636" w14:textId="77777777" w:rsidR="00D26C70" w:rsidRPr="007F1174" w:rsidRDefault="00D26C70" w:rsidP="00135E28">
            <w:pPr>
              <w:jc w:val="center"/>
              <w:rPr>
                <w:rFonts w:ascii="Helvetica" w:hAnsi="Helvetica"/>
                <w:b/>
              </w:rPr>
            </w:pPr>
            <w:r w:rsidRPr="007F1174">
              <w:rPr>
                <w:rFonts w:ascii="Helvetica" w:hAnsi="Helvetica"/>
                <w:b/>
              </w:rPr>
              <w:t>Impact</w:t>
            </w:r>
          </w:p>
        </w:tc>
        <w:tc>
          <w:tcPr>
            <w:tcW w:w="7734" w:type="dxa"/>
            <w:gridSpan w:val="2"/>
            <w:shd w:val="clear" w:color="auto" w:fill="BFBFBF" w:themeFill="background1" w:themeFillShade="BF"/>
          </w:tcPr>
          <w:p w14:paraId="6F254362" w14:textId="77777777" w:rsidR="00D26C70" w:rsidRPr="007F1174" w:rsidRDefault="00D26C70" w:rsidP="00135E28">
            <w:pPr>
              <w:jc w:val="center"/>
              <w:rPr>
                <w:rFonts w:ascii="Helvetica" w:hAnsi="Helvetica"/>
                <w:b/>
              </w:rPr>
            </w:pPr>
            <w:r>
              <w:rPr>
                <w:rFonts w:ascii="Helvetica" w:hAnsi="Helvetica"/>
                <w:b/>
              </w:rPr>
              <w:t>Sustainability</w:t>
            </w:r>
          </w:p>
        </w:tc>
      </w:tr>
      <w:tr w:rsidR="00D26C70" w:rsidRPr="007D5F4C" w14:paraId="573E179E" w14:textId="77777777" w:rsidTr="00D26C70">
        <w:tc>
          <w:tcPr>
            <w:tcW w:w="3635" w:type="dxa"/>
          </w:tcPr>
          <w:p w14:paraId="6A2016D7" w14:textId="70044F1A" w:rsidR="00D26C70" w:rsidRPr="00276E34" w:rsidRDefault="00D26C70" w:rsidP="00135E28">
            <w:pPr>
              <w:pStyle w:val="TableParagraph"/>
              <w:spacing w:before="26" w:line="235" w:lineRule="auto"/>
              <w:rPr>
                <w:rFonts w:asciiTheme="minorHAnsi" w:hAnsiTheme="minorHAnsi"/>
                <w:sz w:val="24"/>
              </w:rPr>
            </w:pPr>
          </w:p>
        </w:tc>
        <w:tc>
          <w:tcPr>
            <w:tcW w:w="4155" w:type="dxa"/>
          </w:tcPr>
          <w:p w14:paraId="6C191556" w14:textId="77777777" w:rsidR="00D26C70" w:rsidRPr="00763BCF" w:rsidRDefault="00D26C70" w:rsidP="00135E28">
            <w:pPr>
              <w:rPr>
                <w:rFonts w:ascii="Helvetica" w:hAnsi="Helvetica"/>
                <w:i/>
                <w:color w:val="FF0000"/>
              </w:rPr>
            </w:pPr>
            <w:r w:rsidRPr="006F6CA9">
              <w:rPr>
                <w:color w:val="231F20"/>
                <w:sz w:val="24"/>
              </w:rPr>
              <w:t>Make sure your actions to achieve are linked to your intentions:</w:t>
            </w:r>
          </w:p>
        </w:tc>
        <w:tc>
          <w:tcPr>
            <w:tcW w:w="4253" w:type="dxa"/>
            <w:gridSpan w:val="2"/>
          </w:tcPr>
          <w:p w14:paraId="59A38428" w14:textId="77777777" w:rsidR="00D26C70" w:rsidRDefault="00D26C70" w:rsidP="00135E28">
            <w:pPr>
              <w:rPr>
                <w:rFonts w:ascii="Helvetica" w:hAnsi="Helvetica"/>
                <w:i/>
                <w:color w:val="FF0000"/>
              </w:rPr>
            </w:pPr>
            <w:r w:rsidRPr="006F6CA9">
              <w:rPr>
                <w:color w:val="231F20"/>
                <w:sz w:val="24"/>
              </w:rPr>
              <w:t>Evidence of impact: what do pupils now know and what can they now do? What has changed?:</w:t>
            </w:r>
          </w:p>
        </w:tc>
        <w:tc>
          <w:tcPr>
            <w:tcW w:w="3579" w:type="dxa"/>
          </w:tcPr>
          <w:p w14:paraId="7111E9AA" w14:textId="77777777" w:rsidR="00D26C70" w:rsidRPr="00135688" w:rsidRDefault="00D26C70" w:rsidP="00135E28">
            <w:pPr>
              <w:rPr>
                <w:rFonts w:ascii="Helvetica" w:hAnsi="Helvetica"/>
                <w:iCs/>
                <w:color w:val="FF0000"/>
              </w:rPr>
            </w:pPr>
            <w:r w:rsidRPr="00135688">
              <w:rPr>
                <w:rFonts w:ascii="Helvetica" w:hAnsi="Helvetica"/>
                <w:iCs/>
              </w:rPr>
              <w:t>Sustainability and suggested next steps:</w:t>
            </w:r>
          </w:p>
        </w:tc>
      </w:tr>
      <w:tr w:rsidR="00D26C70" w:rsidRPr="007D5F4C" w14:paraId="32E01AEB" w14:textId="77777777" w:rsidTr="00D26C70">
        <w:tc>
          <w:tcPr>
            <w:tcW w:w="3635" w:type="dxa"/>
          </w:tcPr>
          <w:p w14:paraId="416D8857" w14:textId="6610F1E0" w:rsidR="00D26C70" w:rsidRPr="007D5F4C" w:rsidRDefault="00D26C70" w:rsidP="007F1174">
            <w:pPr>
              <w:rPr>
                <w:rFonts w:ascii="Helvetica" w:hAnsi="Helvetica"/>
              </w:rPr>
            </w:pPr>
          </w:p>
        </w:tc>
        <w:tc>
          <w:tcPr>
            <w:tcW w:w="4155" w:type="dxa"/>
          </w:tcPr>
          <w:p w14:paraId="1B24279A" w14:textId="0BA0814D" w:rsidR="00D26C70" w:rsidRDefault="00D26C70" w:rsidP="005A5605">
            <w:pPr>
              <w:rPr>
                <w:rFonts w:ascii="Helvetica" w:hAnsi="Helvetica"/>
              </w:rPr>
            </w:pPr>
            <w:r w:rsidRPr="00D26C70">
              <w:rPr>
                <w:rFonts w:ascii="Helvetica" w:hAnsi="Helvetica"/>
              </w:rPr>
              <w:t>We aim to provide a broader range of sports and activities to engage all children. This means that we will seek the views of our children before developing programmes such as extra-curricular clubs to ensure that they are in an activity which maximises engagement of all groups, at a time/venue which best engages those we want to engage and are rewarding to take part in.</w:t>
            </w:r>
          </w:p>
          <w:p w14:paraId="278D0B9D" w14:textId="77777777" w:rsidR="00D26C70" w:rsidRPr="00D26C70" w:rsidRDefault="00D26C70" w:rsidP="005A5605">
            <w:pPr>
              <w:rPr>
                <w:rFonts w:ascii="Helvetica" w:hAnsi="Helvetica"/>
              </w:rPr>
            </w:pPr>
          </w:p>
          <w:p w14:paraId="3C1D9352" w14:textId="77777777" w:rsidR="00D26C70" w:rsidRPr="00D26C70" w:rsidRDefault="00D26C70" w:rsidP="007F1174">
            <w:pPr>
              <w:rPr>
                <w:rFonts w:ascii="Helvetica" w:hAnsi="Helvetica"/>
              </w:rPr>
            </w:pPr>
            <w:r w:rsidRPr="00D26C70">
              <w:rPr>
                <w:rFonts w:ascii="Helvetica" w:hAnsi="Helvetica"/>
              </w:rPr>
              <w:t xml:space="preserve">Our PE curriculum is designed to engage all learners and ensure they have the skills and confidence to take part in a wide range of activities. </w:t>
            </w:r>
          </w:p>
          <w:p w14:paraId="2510CE76" w14:textId="1472A0DA" w:rsidR="00D26C70" w:rsidRPr="00D26C70" w:rsidRDefault="00D26C70" w:rsidP="007F1174">
            <w:pPr>
              <w:rPr>
                <w:rFonts w:ascii="Helvetica" w:hAnsi="Helvetica"/>
              </w:rPr>
            </w:pPr>
            <w:r w:rsidRPr="00D26C70">
              <w:rPr>
                <w:rFonts w:ascii="Helvetica" w:hAnsi="Helvetica"/>
              </w:rPr>
              <w:t xml:space="preserve">School staff are trained to create activities in PE and extra-curricular </w:t>
            </w:r>
            <w:r w:rsidRPr="00D26C70">
              <w:rPr>
                <w:rFonts w:ascii="Helvetica" w:hAnsi="Helvetica"/>
              </w:rPr>
              <w:lastRenderedPageBreak/>
              <w:t xml:space="preserve">activity which meet the needs of every learner in order to support their progress.  </w:t>
            </w:r>
          </w:p>
          <w:p w14:paraId="0C9199B9" w14:textId="77777777" w:rsidR="00D26C70" w:rsidRDefault="00D26C70" w:rsidP="007F1174">
            <w:pPr>
              <w:rPr>
                <w:rFonts w:ascii="Helvetica" w:hAnsi="Helvetica"/>
                <w:i/>
              </w:rPr>
            </w:pPr>
          </w:p>
          <w:p w14:paraId="21E5CD20" w14:textId="6903590E" w:rsidR="00D26C70" w:rsidRDefault="00D26C70" w:rsidP="00B85E73">
            <w:pPr>
              <w:rPr>
                <w:rFonts w:ascii="Helvetica" w:hAnsi="Helvetica"/>
                <w:color w:val="000000" w:themeColor="text1"/>
              </w:rPr>
            </w:pPr>
            <w:r w:rsidRPr="00D26C70">
              <w:rPr>
                <w:rFonts w:ascii="Helvetica" w:hAnsi="Helvetica"/>
                <w:color w:val="000000" w:themeColor="text1"/>
              </w:rPr>
              <w:t>We invite children with SEND to attend the Vale Royal School Sport Partnership TOTALSport club which brings together children with similar disabilities and focuses on Paralympic and adapted sports.</w:t>
            </w:r>
          </w:p>
          <w:p w14:paraId="407C51D1" w14:textId="77777777" w:rsidR="00D26C70" w:rsidRPr="00D26C70" w:rsidRDefault="00D26C70" w:rsidP="00B85E73">
            <w:pPr>
              <w:rPr>
                <w:rFonts w:ascii="Helvetica" w:hAnsi="Helvetica"/>
                <w:color w:val="000000" w:themeColor="text1"/>
              </w:rPr>
            </w:pPr>
          </w:p>
          <w:p w14:paraId="3A3CB91D" w14:textId="761CBC58" w:rsidR="00D26C70" w:rsidRDefault="00D26C70" w:rsidP="00B85E73">
            <w:pPr>
              <w:rPr>
                <w:rFonts w:ascii="Helvetica" w:hAnsi="Helvetica"/>
                <w:i/>
              </w:rPr>
            </w:pPr>
            <w:r w:rsidRPr="00D26C70">
              <w:rPr>
                <w:rFonts w:ascii="Helvetica" w:hAnsi="Helvetica"/>
                <w:color w:val="000000" w:themeColor="text1"/>
              </w:rPr>
              <w:t>Throughout COVID-19 our pupils have been able to continue to engage in a wide range of inclusive physical activities through the daily challenge programme. We have used our PE curriculum as part of our recovery curriculum for returning students or for vulnerable children/those of key worker and have used lessons to build confidence and reinforce social distancing messages.</w:t>
            </w:r>
          </w:p>
        </w:tc>
        <w:tc>
          <w:tcPr>
            <w:tcW w:w="4253" w:type="dxa"/>
            <w:gridSpan w:val="2"/>
          </w:tcPr>
          <w:p w14:paraId="11C98C8F" w14:textId="77777777" w:rsidR="00D26C70" w:rsidRDefault="00D26C70" w:rsidP="00B85E73">
            <w:pPr>
              <w:rPr>
                <w:rFonts w:ascii="Helvetica" w:hAnsi="Helvetica"/>
                <w:i/>
                <w:color w:val="FF0000"/>
              </w:rPr>
            </w:pPr>
          </w:p>
          <w:p w14:paraId="776F34E9" w14:textId="285380F5" w:rsidR="00D26C70" w:rsidRPr="005B4FD7" w:rsidRDefault="00D26C70" w:rsidP="00B85E73">
            <w:pPr>
              <w:rPr>
                <w:rFonts w:ascii="Helvetica" w:hAnsi="Helvetica"/>
                <w:i/>
                <w:color w:val="00B0F0"/>
              </w:rPr>
            </w:pPr>
          </w:p>
        </w:tc>
        <w:tc>
          <w:tcPr>
            <w:tcW w:w="3579" w:type="dxa"/>
          </w:tcPr>
          <w:p w14:paraId="00E6D759" w14:textId="0D6BADEF" w:rsidR="00D26C70" w:rsidRPr="007D5F4C" w:rsidRDefault="00D26C70" w:rsidP="007F1174">
            <w:pPr>
              <w:rPr>
                <w:rFonts w:ascii="Helvetica" w:hAnsi="Helvetica"/>
                <w:i/>
                <w:color w:val="FF0000"/>
              </w:rPr>
            </w:pPr>
          </w:p>
        </w:tc>
      </w:tr>
    </w:tbl>
    <w:p w14:paraId="600992AB" w14:textId="7EE58E2C" w:rsidR="00AB1B41" w:rsidRDefault="00AB1B41"/>
    <w:tbl>
      <w:tblPr>
        <w:tblStyle w:val="TableGrid"/>
        <w:tblW w:w="15339" w:type="dxa"/>
        <w:tblInd w:w="-176" w:type="dxa"/>
        <w:tblLook w:val="04A0" w:firstRow="1" w:lastRow="0" w:firstColumn="1" w:lastColumn="0" w:noHBand="0" w:noVBand="1"/>
      </w:tblPr>
      <w:tblGrid>
        <w:gridCol w:w="3715"/>
        <w:gridCol w:w="4111"/>
        <w:gridCol w:w="4121"/>
        <w:gridCol w:w="3392"/>
      </w:tblGrid>
      <w:tr w:rsidR="00F7590B" w:rsidRPr="007F1174" w14:paraId="59F29076" w14:textId="77777777" w:rsidTr="00B04EA5">
        <w:tc>
          <w:tcPr>
            <w:tcW w:w="3715" w:type="dxa"/>
            <w:shd w:val="clear" w:color="auto" w:fill="BFBFBF" w:themeFill="background1" w:themeFillShade="BF"/>
          </w:tcPr>
          <w:p w14:paraId="28A64B32" w14:textId="77777777" w:rsidR="00F7590B" w:rsidRPr="007F1174" w:rsidRDefault="00F7590B" w:rsidP="00135E28">
            <w:pPr>
              <w:jc w:val="center"/>
              <w:rPr>
                <w:rFonts w:ascii="Helvetica" w:hAnsi="Helvetica"/>
                <w:b/>
              </w:rPr>
            </w:pPr>
            <w:r>
              <w:rPr>
                <w:rFonts w:ascii="Helvetica" w:hAnsi="Helvetica"/>
                <w:b/>
              </w:rPr>
              <w:t>Intent</w:t>
            </w:r>
          </w:p>
        </w:tc>
        <w:tc>
          <w:tcPr>
            <w:tcW w:w="4111" w:type="dxa"/>
            <w:shd w:val="clear" w:color="auto" w:fill="BFBFBF" w:themeFill="background1" w:themeFillShade="BF"/>
          </w:tcPr>
          <w:p w14:paraId="178E3FC9" w14:textId="77777777" w:rsidR="00F7590B" w:rsidRPr="007F1174" w:rsidRDefault="00F7590B" w:rsidP="00135E28">
            <w:pPr>
              <w:jc w:val="center"/>
              <w:rPr>
                <w:rFonts w:ascii="Helvetica" w:hAnsi="Helvetica"/>
                <w:b/>
              </w:rPr>
            </w:pPr>
            <w:r w:rsidRPr="007F1174">
              <w:rPr>
                <w:rFonts w:ascii="Helvetica" w:hAnsi="Helvetica"/>
                <w:b/>
              </w:rPr>
              <w:t>Impact</w:t>
            </w:r>
          </w:p>
        </w:tc>
        <w:tc>
          <w:tcPr>
            <w:tcW w:w="7513" w:type="dxa"/>
            <w:gridSpan w:val="2"/>
            <w:shd w:val="clear" w:color="auto" w:fill="BFBFBF" w:themeFill="background1" w:themeFillShade="BF"/>
          </w:tcPr>
          <w:p w14:paraId="4731BB7D" w14:textId="77777777" w:rsidR="00F7590B" w:rsidRPr="007F1174" w:rsidRDefault="00F7590B" w:rsidP="00135E28">
            <w:pPr>
              <w:jc w:val="center"/>
              <w:rPr>
                <w:rFonts w:ascii="Helvetica" w:hAnsi="Helvetica"/>
                <w:b/>
              </w:rPr>
            </w:pPr>
            <w:r>
              <w:rPr>
                <w:rFonts w:ascii="Helvetica" w:hAnsi="Helvetica"/>
                <w:b/>
              </w:rPr>
              <w:t>Sustainability</w:t>
            </w:r>
          </w:p>
        </w:tc>
      </w:tr>
      <w:tr w:rsidR="00F7590B" w:rsidRPr="00B04EA5" w14:paraId="2B390DA9" w14:textId="77777777" w:rsidTr="00B04EA5">
        <w:tc>
          <w:tcPr>
            <w:tcW w:w="3715" w:type="dxa"/>
          </w:tcPr>
          <w:p w14:paraId="690BA37F" w14:textId="478C256C" w:rsidR="00F7590B" w:rsidRPr="00276E34" w:rsidRDefault="00F7590B" w:rsidP="00135E28">
            <w:pPr>
              <w:pStyle w:val="TableParagraph"/>
              <w:spacing w:before="26" w:line="235" w:lineRule="auto"/>
              <w:rPr>
                <w:rFonts w:asciiTheme="minorHAnsi" w:hAnsiTheme="minorHAnsi"/>
                <w:sz w:val="24"/>
              </w:rPr>
            </w:pPr>
          </w:p>
        </w:tc>
        <w:tc>
          <w:tcPr>
            <w:tcW w:w="4111" w:type="dxa"/>
          </w:tcPr>
          <w:p w14:paraId="7E8C3705" w14:textId="77777777" w:rsidR="00F7590B" w:rsidRPr="00B04EA5" w:rsidRDefault="00F7590B" w:rsidP="00135E28">
            <w:pPr>
              <w:rPr>
                <w:rFonts w:ascii="Helvetica" w:hAnsi="Helvetica" w:cs="Helvetica"/>
                <w:i/>
                <w:color w:val="FF0000"/>
              </w:rPr>
            </w:pPr>
            <w:r w:rsidRPr="00B04EA5">
              <w:rPr>
                <w:rFonts w:ascii="Helvetica" w:hAnsi="Helvetica" w:cs="Helvetica"/>
                <w:color w:val="231F20"/>
                <w:sz w:val="24"/>
              </w:rPr>
              <w:t>Make sure your actions to achieve are linked to your intentions:</w:t>
            </w:r>
          </w:p>
        </w:tc>
        <w:tc>
          <w:tcPr>
            <w:tcW w:w="4121" w:type="dxa"/>
          </w:tcPr>
          <w:p w14:paraId="61169964" w14:textId="19E758A9" w:rsidR="00F7590B" w:rsidRPr="00B04EA5" w:rsidRDefault="00F7590B" w:rsidP="00B04EA5">
            <w:pPr>
              <w:rPr>
                <w:rFonts w:ascii="Helvetica" w:hAnsi="Helvetica" w:cs="Helvetica"/>
                <w:i/>
                <w:color w:val="FF0000"/>
              </w:rPr>
            </w:pPr>
            <w:r w:rsidRPr="00B04EA5">
              <w:rPr>
                <w:rFonts w:ascii="Helvetica" w:hAnsi="Helvetica" w:cs="Helvetica"/>
                <w:color w:val="231F20"/>
                <w:sz w:val="24"/>
              </w:rPr>
              <w:t>Evidenc</w:t>
            </w:r>
            <w:r w:rsidR="00B04EA5" w:rsidRPr="00B04EA5">
              <w:rPr>
                <w:rFonts w:ascii="Helvetica" w:hAnsi="Helvetica" w:cs="Helvetica"/>
                <w:color w:val="231F20"/>
                <w:sz w:val="24"/>
              </w:rPr>
              <w:t>e of impact</w:t>
            </w:r>
          </w:p>
        </w:tc>
        <w:tc>
          <w:tcPr>
            <w:tcW w:w="3392" w:type="dxa"/>
          </w:tcPr>
          <w:p w14:paraId="3B0789AA" w14:textId="77777777" w:rsidR="00F7590B" w:rsidRPr="00B04EA5" w:rsidRDefault="00F7590B" w:rsidP="00135E28">
            <w:pPr>
              <w:rPr>
                <w:rFonts w:ascii="Helvetica" w:hAnsi="Helvetica" w:cs="Helvetica"/>
                <w:iCs/>
                <w:color w:val="FF0000"/>
              </w:rPr>
            </w:pPr>
            <w:r w:rsidRPr="00B04EA5">
              <w:rPr>
                <w:rFonts w:ascii="Helvetica" w:hAnsi="Helvetica" w:cs="Helvetica"/>
                <w:iCs/>
              </w:rPr>
              <w:t>Sustainability and suggested next steps:</w:t>
            </w:r>
          </w:p>
        </w:tc>
      </w:tr>
      <w:tr w:rsidR="00F7590B" w:rsidRPr="00B04EA5" w14:paraId="5C145C4E" w14:textId="77777777" w:rsidTr="00B04EA5">
        <w:tc>
          <w:tcPr>
            <w:tcW w:w="3715" w:type="dxa"/>
          </w:tcPr>
          <w:p w14:paraId="1142994D" w14:textId="23770F4E" w:rsidR="00F7590B" w:rsidRPr="007D5F4C" w:rsidRDefault="00F7590B" w:rsidP="007F1174">
            <w:pPr>
              <w:rPr>
                <w:rFonts w:ascii="Arial" w:hAnsi="Arial" w:cs="Arial"/>
                <w:color w:val="0B0C0C"/>
                <w:sz w:val="29"/>
                <w:szCs w:val="29"/>
              </w:rPr>
            </w:pPr>
          </w:p>
        </w:tc>
        <w:tc>
          <w:tcPr>
            <w:tcW w:w="4111" w:type="dxa"/>
          </w:tcPr>
          <w:p w14:paraId="0EB00974" w14:textId="61D3D347" w:rsidR="00F7590B" w:rsidRPr="00B04EA5" w:rsidRDefault="00F7590B" w:rsidP="007F1174">
            <w:pPr>
              <w:pStyle w:val="ListParagraph"/>
              <w:numPr>
                <w:ilvl w:val="0"/>
                <w:numId w:val="10"/>
              </w:numPr>
              <w:rPr>
                <w:rFonts w:ascii="Helvetica" w:hAnsi="Helvetica" w:cs="Helvetica"/>
              </w:rPr>
            </w:pPr>
            <w:r w:rsidRPr="00B04EA5">
              <w:rPr>
                <w:rFonts w:ascii="Helvetica" w:hAnsi="Helvetica" w:cs="Helvetica"/>
              </w:rPr>
              <w:t>Teachers attend a range of sport specific training courses to help us broaden the range of competitions we provide for our children. Our staff will attend training focused on the School Games formats for intra and inter school competition</w:t>
            </w:r>
          </w:p>
          <w:p w14:paraId="52A98E38" w14:textId="722AD5C9" w:rsidR="00F7590B" w:rsidRPr="00B04EA5" w:rsidRDefault="00F7590B" w:rsidP="00120B0F">
            <w:pPr>
              <w:pStyle w:val="ListParagraph"/>
              <w:numPr>
                <w:ilvl w:val="0"/>
                <w:numId w:val="10"/>
              </w:numPr>
              <w:rPr>
                <w:rFonts w:ascii="Helvetica" w:hAnsi="Helvetica" w:cs="Helvetica"/>
              </w:rPr>
            </w:pPr>
            <w:r w:rsidRPr="00B04EA5">
              <w:rPr>
                <w:rFonts w:ascii="Helvetica" w:hAnsi="Helvetica" w:cs="Helvetica"/>
              </w:rPr>
              <w:t xml:space="preserve">We take part in a wide variety of competitive sports both within school and against other schools. By planning a range of intra-school competitions which can be accessed by all groups in school, selecting pupils and teams to take part in local inter-school competitions against other schools (both within the local cluster and across the Vale Royal School Sport Partnership), we aim to be fully involved in the School Games and other schools’ competitions </w:t>
            </w:r>
          </w:p>
          <w:p w14:paraId="4DC1E989" w14:textId="77777777" w:rsidR="00F7590B" w:rsidRPr="00B04EA5" w:rsidRDefault="00F7590B" w:rsidP="00120B0F">
            <w:pPr>
              <w:pStyle w:val="ListParagraph"/>
              <w:numPr>
                <w:ilvl w:val="0"/>
                <w:numId w:val="10"/>
              </w:numPr>
              <w:rPr>
                <w:rFonts w:ascii="Helvetica" w:hAnsi="Helvetica" w:cs="Helvetica"/>
              </w:rPr>
            </w:pPr>
            <w:r w:rsidRPr="00B04EA5">
              <w:rPr>
                <w:rFonts w:ascii="Helvetica" w:hAnsi="Helvetica" w:cs="Helvetica"/>
              </w:rPr>
              <w:t>Our school takes part in an annual School Games Festival which takes place to celebrate National School Sport Week. We engage with a wide-range of festivals and events which cater for many different children.</w:t>
            </w:r>
          </w:p>
          <w:p w14:paraId="0A7BC7A7" w14:textId="77777777" w:rsidR="00F7590B" w:rsidRPr="00B04EA5" w:rsidRDefault="00F7590B" w:rsidP="00F7590B">
            <w:pPr>
              <w:pStyle w:val="ListParagraph"/>
              <w:numPr>
                <w:ilvl w:val="0"/>
                <w:numId w:val="10"/>
              </w:numPr>
              <w:rPr>
                <w:rFonts w:ascii="Helvetica" w:hAnsi="Helvetica" w:cs="Helvetica"/>
                <w:i/>
              </w:rPr>
            </w:pPr>
            <w:r w:rsidRPr="00B04EA5">
              <w:rPr>
                <w:rFonts w:ascii="Helvetica" w:hAnsi="Helvetica" w:cs="Helvetica"/>
              </w:rPr>
              <w:t>We annually apply for a School Games Mark award and strategically plan to develop our offer of competitive sport in line with the criteria</w:t>
            </w:r>
            <w:r w:rsidRPr="00B04EA5">
              <w:rPr>
                <w:rFonts w:ascii="Helvetica" w:hAnsi="Helvetica" w:cs="Helvetica"/>
                <w:i/>
              </w:rPr>
              <w:t xml:space="preserve"> </w:t>
            </w:r>
          </w:p>
          <w:p w14:paraId="6A633805" w14:textId="70586731" w:rsidR="00F7590B" w:rsidRPr="00B04EA5" w:rsidRDefault="00F7590B" w:rsidP="00F7590B">
            <w:pPr>
              <w:pStyle w:val="ListParagraph"/>
              <w:numPr>
                <w:ilvl w:val="0"/>
                <w:numId w:val="10"/>
              </w:numPr>
              <w:rPr>
                <w:rFonts w:ascii="Helvetica" w:hAnsi="Helvetica" w:cs="Helvetica"/>
              </w:rPr>
            </w:pPr>
            <w:r w:rsidRPr="00B04EA5">
              <w:rPr>
                <w:rFonts w:ascii="Helvetica" w:hAnsi="Helvetica" w:cs="Helvetica"/>
              </w:rPr>
              <w:t>Throughout COVID-19 our school has been able to engage with the programme of daily challenges, National School Sport Week at Home and also the county Virtual School Games, all of which aimed to reflect the competition programme familiar to our children. Each activity has focused on achieving a personal best in order to promote resilience, determination, self-belief and to build confidence.</w:t>
            </w:r>
          </w:p>
        </w:tc>
        <w:tc>
          <w:tcPr>
            <w:tcW w:w="4121" w:type="dxa"/>
          </w:tcPr>
          <w:p w14:paraId="0479D8BC" w14:textId="77777777" w:rsidR="00B04EA5" w:rsidRPr="00B04EA5" w:rsidRDefault="00B04EA5" w:rsidP="00B04EA5">
            <w:pPr>
              <w:rPr>
                <w:rFonts w:ascii="Helvetica" w:hAnsi="Helvetica" w:cs="Helvetica"/>
              </w:rPr>
            </w:pPr>
            <w:r w:rsidRPr="00B04EA5">
              <w:rPr>
                <w:rFonts w:ascii="Helvetica" w:hAnsi="Helvetica" w:cs="Helvetica"/>
              </w:rPr>
              <w:t xml:space="preserve">1) </w:t>
            </w:r>
          </w:p>
          <w:p w14:paraId="55FADA54" w14:textId="206C6BB7" w:rsidR="00B04EA5" w:rsidRPr="00B04EA5" w:rsidRDefault="00B04EA5" w:rsidP="00B04EA5">
            <w:pPr>
              <w:rPr>
                <w:rFonts w:ascii="Helvetica" w:hAnsi="Helvetica" w:cs="Helvetica"/>
              </w:rPr>
            </w:pPr>
            <w:r w:rsidRPr="00B04EA5">
              <w:rPr>
                <w:rFonts w:ascii="Helvetica" w:hAnsi="Helvetica" w:cs="Helvetica"/>
              </w:rPr>
              <w:t>Up until the pandemic started, Cuddington pupils attended competitions across 8 sports. We reached the County finals for hockey.</w:t>
            </w:r>
          </w:p>
          <w:p w14:paraId="795B9747" w14:textId="77777777" w:rsidR="00B04EA5" w:rsidRPr="00B04EA5" w:rsidRDefault="00B04EA5" w:rsidP="00B04EA5">
            <w:pPr>
              <w:rPr>
                <w:rFonts w:ascii="Helvetica" w:hAnsi="Helvetica" w:cs="Helvetica"/>
              </w:rPr>
            </w:pPr>
            <w:r w:rsidRPr="00B04EA5">
              <w:rPr>
                <w:rFonts w:ascii="Helvetica" w:hAnsi="Helvetica" w:cs="Helvetica"/>
              </w:rPr>
              <w:t xml:space="preserve">2)  </w:t>
            </w:r>
          </w:p>
          <w:p w14:paraId="6E1059D2" w14:textId="59F72537" w:rsidR="00B04EA5" w:rsidRPr="00B04EA5" w:rsidRDefault="00B04EA5" w:rsidP="00B04EA5">
            <w:pPr>
              <w:rPr>
                <w:rFonts w:ascii="Helvetica" w:hAnsi="Helvetica" w:cs="Helvetica"/>
              </w:rPr>
            </w:pPr>
            <w:r w:rsidRPr="00B04EA5">
              <w:rPr>
                <w:rFonts w:ascii="Helvetica" w:hAnsi="Helvetica" w:cs="Helvetica"/>
              </w:rPr>
              <w:t>We achieved the School Games Gold Mark and are taking steps to work towards the Platinum Mark.</w:t>
            </w:r>
          </w:p>
          <w:p w14:paraId="54B391A0" w14:textId="77777777" w:rsidR="00B04EA5" w:rsidRPr="00B04EA5" w:rsidRDefault="00B04EA5" w:rsidP="00B04EA5">
            <w:pPr>
              <w:rPr>
                <w:rFonts w:ascii="Helvetica" w:hAnsi="Helvetica" w:cs="Helvetica"/>
              </w:rPr>
            </w:pPr>
            <w:r w:rsidRPr="00B04EA5">
              <w:rPr>
                <w:rFonts w:ascii="Helvetica" w:hAnsi="Helvetica" w:cs="Helvetica"/>
              </w:rPr>
              <w:t>3)</w:t>
            </w:r>
          </w:p>
          <w:p w14:paraId="312FC67A" w14:textId="082A2AAB" w:rsidR="00B04EA5" w:rsidRPr="00B04EA5" w:rsidRDefault="00B04EA5" w:rsidP="00B04EA5">
            <w:pPr>
              <w:rPr>
                <w:rFonts w:ascii="Helvetica" w:hAnsi="Helvetica" w:cs="Helvetica"/>
              </w:rPr>
            </w:pPr>
            <w:r w:rsidRPr="00B04EA5">
              <w:rPr>
                <w:rFonts w:ascii="Helvetica" w:hAnsi="Helvetica" w:cs="Helvetica"/>
              </w:rPr>
              <w:t>We achieved the Virtual Games award in recognition of all the physical activities which Cuddington Children engaged in.</w:t>
            </w:r>
          </w:p>
          <w:p w14:paraId="74FF164B" w14:textId="4BE9F34D" w:rsidR="00F7590B" w:rsidRPr="00B04EA5" w:rsidRDefault="00F7590B" w:rsidP="00B04EA5">
            <w:pPr>
              <w:rPr>
                <w:rFonts w:ascii="Helvetica" w:hAnsi="Helvetica" w:cs="Helvetica"/>
                <w:color w:val="0432FF"/>
              </w:rPr>
            </w:pPr>
          </w:p>
        </w:tc>
        <w:tc>
          <w:tcPr>
            <w:tcW w:w="3392" w:type="dxa"/>
          </w:tcPr>
          <w:p w14:paraId="6EE82D07" w14:textId="5C14D239" w:rsidR="00F7590B" w:rsidRPr="00B04EA5" w:rsidRDefault="00F7590B" w:rsidP="00120B0F">
            <w:pPr>
              <w:rPr>
                <w:rFonts w:ascii="Helvetica" w:hAnsi="Helvetica" w:cs="Helvetica"/>
                <w:i/>
                <w:color w:val="FF0000"/>
              </w:rPr>
            </w:pPr>
          </w:p>
        </w:tc>
      </w:tr>
    </w:tbl>
    <w:p w14:paraId="10DDEB63" w14:textId="77777777" w:rsidR="0090035B" w:rsidRDefault="0090035B" w:rsidP="0097051B">
      <w:pPr>
        <w:pStyle w:val="ListParagraph"/>
        <w:spacing w:after="0"/>
        <w:rPr>
          <w:rFonts w:ascii="Helvetica" w:hAnsi="Helvetica"/>
        </w:rPr>
      </w:pPr>
    </w:p>
    <w:tbl>
      <w:tblPr>
        <w:tblStyle w:val="TableGrid"/>
        <w:tblpPr w:leftFromText="180" w:rightFromText="180" w:vertAnchor="text" w:horzAnchor="margin" w:tblpX="-147" w:tblpY="80"/>
        <w:tblW w:w="15735" w:type="dxa"/>
        <w:tblLook w:val="04A0" w:firstRow="1" w:lastRow="0" w:firstColumn="1" w:lastColumn="0" w:noHBand="0" w:noVBand="1"/>
      </w:tblPr>
      <w:tblGrid>
        <w:gridCol w:w="11902"/>
        <w:gridCol w:w="3833"/>
      </w:tblGrid>
      <w:tr w:rsidR="0090035B" w:rsidRPr="0090035B" w14:paraId="29707E56" w14:textId="77777777" w:rsidTr="0090035B">
        <w:tc>
          <w:tcPr>
            <w:tcW w:w="11902" w:type="dxa"/>
            <w:shd w:val="clear" w:color="auto" w:fill="BFBFBF" w:themeFill="background1" w:themeFillShade="BF"/>
            <w:vAlign w:val="center"/>
          </w:tcPr>
          <w:p w14:paraId="66590E22" w14:textId="69D7C43E" w:rsidR="0090035B" w:rsidRPr="0090035B" w:rsidRDefault="0090035B" w:rsidP="0090035B">
            <w:pPr>
              <w:pStyle w:val="NormalWeb"/>
              <w:rPr>
                <w:rFonts w:ascii="Helvetica" w:hAnsi="Helvetica"/>
                <w:b/>
                <w:sz w:val="22"/>
                <w:szCs w:val="22"/>
              </w:rPr>
            </w:pPr>
            <w:r w:rsidRPr="0090035B">
              <w:rPr>
                <w:rFonts w:ascii="Helvetica" w:hAnsi="Helvetica" w:cs="Calibri"/>
                <w:b/>
                <w:color w:val="211E1E"/>
                <w:sz w:val="22"/>
                <w:szCs w:val="22"/>
              </w:rPr>
              <w:t>Meeting national curriculum requirements for swimming and water safety</w:t>
            </w:r>
          </w:p>
        </w:tc>
        <w:tc>
          <w:tcPr>
            <w:tcW w:w="3833" w:type="dxa"/>
            <w:shd w:val="clear" w:color="auto" w:fill="BFBFBF" w:themeFill="background1" w:themeFillShade="BF"/>
            <w:vAlign w:val="center"/>
          </w:tcPr>
          <w:p w14:paraId="01801349" w14:textId="1972D3A8" w:rsidR="0090035B" w:rsidRPr="0090035B" w:rsidRDefault="0090035B" w:rsidP="0090035B">
            <w:pPr>
              <w:pStyle w:val="NormalWeb"/>
              <w:rPr>
                <w:rFonts w:ascii="Helvetica" w:hAnsi="Helvetica"/>
                <w:b/>
                <w:sz w:val="22"/>
                <w:szCs w:val="22"/>
              </w:rPr>
            </w:pPr>
            <w:r w:rsidRPr="0090035B">
              <w:rPr>
                <w:rFonts w:ascii="Helvetica" w:hAnsi="Helvetica" w:cs="Calibri"/>
                <w:b/>
                <w:color w:val="211E1E"/>
                <w:sz w:val="22"/>
                <w:szCs w:val="22"/>
              </w:rPr>
              <w:t>Please complete all of the below</w:t>
            </w:r>
            <w:r w:rsidR="005C111D">
              <w:rPr>
                <w:rFonts w:ascii="Helvetica" w:hAnsi="Helvetica" w:cs="Calibri"/>
                <w:b/>
                <w:color w:val="211E1E"/>
                <w:sz w:val="22"/>
                <w:szCs w:val="22"/>
              </w:rPr>
              <w:t>*</w:t>
            </w:r>
            <w:r w:rsidRPr="0090035B">
              <w:rPr>
                <w:rFonts w:ascii="Helvetica" w:hAnsi="Helvetica" w:cs="Calibri"/>
                <w:b/>
                <w:color w:val="211E1E"/>
                <w:sz w:val="22"/>
                <w:szCs w:val="22"/>
              </w:rPr>
              <w:t xml:space="preserve">: </w:t>
            </w:r>
          </w:p>
        </w:tc>
      </w:tr>
      <w:tr w:rsidR="0090035B" w:rsidRPr="0090035B" w14:paraId="6A7C746C" w14:textId="77777777" w:rsidTr="001E7A4D">
        <w:tc>
          <w:tcPr>
            <w:tcW w:w="11902" w:type="dxa"/>
            <w:vAlign w:val="center"/>
          </w:tcPr>
          <w:p w14:paraId="5BAB602A" w14:textId="77777777" w:rsidR="0090035B" w:rsidRPr="0090035B" w:rsidRDefault="0090035B" w:rsidP="001E7A4D">
            <w:pPr>
              <w:rPr>
                <w:rFonts w:ascii="Helvetica" w:hAnsi="Helvetica"/>
              </w:rPr>
            </w:pPr>
            <w:r w:rsidRPr="0090035B">
              <w:rPr>
                <w:rFonts w:ascii="Helvetica" w:hAnsi="Helvetica"/>
              </w:rPr>
              <w:t>What percentage of your current Year 6 cohort swim competently, confidently and proficiently over a distance of at least 25 metres?</w:t>
            </w:r>
          </w:p>
        </w:tc>
        <w:tc>
          <w:tcPr>
            <w:tcW w:w="3833" w:type="dxa"/>
            <w:vAlign w:val="center"/>
          </w:tcPr>
          <w:p w14:paraId="58951611" w14:textId="734BAFD3" w:rsidR="0090035B" w:rsidRPr="0090035B" w:rsidRDefault="00F7590B" w:rsidP="0090035B">
            <w:pPr>
              <w:jc w:val="right"/>
              <w:rPr>
                <w:rFonts w:ascii="Helvetica" w:hAnsi="Helvetica"/>
              </w:rPr>
            </w:pPr>
            <w:r>
              <w:rPr>
                <w:rFonts w:ascii="Helvetica" w:hAnsi="Helvetica"/>
              </w:rPr>
              <w:t>75</w:t>
            </w:r>
            <w:r w:rsidR="0090035B" w:rsidRPr="0090035B">
              <w:rPr>
                <w:rFonts w:ascii="Helvetica" w:hAnsi="Helvetica"/>
              </w:rPr>
              <w:t>%</w:t>
            </w:r>
          </w:p>
        </w:tc>
      </w:tr>
      <w:tr w:rsidR="0090035B" w:rsidRPr="0090035B" w14:paraId="0A52EC16" w14:textId="77777777" w:rsidTr="001E7A4D">
        <w:tc>
          <w:tcPr>
            <w:tcW w:w="11902" w:type="dxa"/>
            <w:vAlign w:val="center"/>
          </w:tcPr>
          <w:p w14:paraId="438B42CD" w14:textId="77777777" w:rsidR="0090035B" w:rsidRPr="0090035B" w:rsidRDefault="0090035B" w:rsidP="001E7A4D">
            <w:pPr>
              <w:rPr>
                <w:rFonts w:ascii="Helvetica" w:hAnsi="Helvetica"/>
              </w:rPr>
            </w:pPr>
            <w:r w:rsidRPr="0090035B">
              <w:rPr>
                <w:rFonts w:ascii="Helvetica" w:hAnsi="Helvetica"/>
              </w:rPr>
              <w:t>What percentage of your current Year 6 cohort use a range of strokes effectively [for example, front crawl, backstroke and breaststroke]?</w:t>
            </w:r>
          </w:p>
        </w:tc>
        <w:tc>
          <w:tcPr>
            <w:tcW w:w="3833" w:type="dxa"/>
            <w:vAlign w:val="center"/>
          </w:tcPr>
          <w:p w14:paraId="508E9E12" w14:textId="0E519485" w:rsidR="0090035B" w:rsidRPr="0090035B" w:rsidRDefault="00F7590B" w:rsidP="0090035B">
            <w:pPr>
              <w:jc w:val="right"/>
              <w:rPr>
                <w:rFonts w:ascii="Helvetica" w:hAnsi="Helvetica"/>
              </w:rPr>
            </w:pPr>
            <w:r>
              <w:rPr>
                <w:rFonts w:ascii="Helvetica" w:hAnsi="Helvetica"/>
              </w:rPr>
              <w:t>75</w:t>
            </w:r>
            <w:r w:rsidR="0090035B" w:rsidRPr="0090035B">
              <w:rPr>
                <w:rFonts w:ascii="Helvetica" w:hAnsi="Helvetica"/>
              </w:rPr>
              <w:t>%</w:t>
            </w:r>
          </w:p>
        </w:tc>
      </w:tr>
      <w:tr w:rsidR="0090035B" w:rsidRPr="0090035B" w14:paraId="14106E77" w14:textId="77777777" w:rsidTr="001E7A4D">
        <w:trPr>
          <w:trHeight w:val="485"/>
        </w:trPr>
        <w:tc>
          <w:tcPr>
            <w:tcW w:w="11902" w:type="dxa"/>
            <w:vAlign w:val="center"/>
          </w:tcPr>
          <w:p w14:paraId="2A37CFC6" w14:textId="77777777" w:rsidR="0090035B" w:rsidRPr="0090035B" w:rsidRDefault="0090035B" w:rsidP="001E7A4D">
            <w:pPr>
              <w:rPr>
                <w:rFonts w:ascii="Helvetica" w:hAnsi="Helvetica"/>
              </w:rPr>
            </w:pPr>
            <w:r w:rsidRPr="0090035B">
              <w:rPr>
                <w:rFonts w:ascii="Helvetica" w:hAnsi="Helvetica"/>
              </w:rPr>
              <w:t>What percentage of your current Year 6 cohort perform safe self-rescue in different water-based situations?</w:t>
            </w:r>
          </w:p>
        </w:tc>
        <w:tc>
          <w:tcPr>
            <w:tcW w:w="3833" w:type="dxa"/>
            <w:vAlign w:val="center"/>
          </w:tcPr>
          <w:p w14:paraId="3A2AB938" w14:textId="33A9FDFF" w:rsidR="0090035B" w:rsidRPr="0090035B" w:rsidRDefault="00F7590B" w:rsidP="0090035B">
            <w:pPr>
              <w:jc w:val="right"/>
              <w:rPr>
                <w:rFonts w:ascii="Helvetica" w:hAnsi="Helvetica"/>
              </w:rPr>
            </w:pPr>
            <w:r>
              <w:rPr>
                <w:rFonts w:ascii="Helvetica" w:hAnsi="Helvetica"/>
              </w:rPr>
              <w:t>19</w:t>
            </w:r>
            <w:r w:rsidR="0090035B" w:rsidRPr="0090035B">
              <w:rPr>
                <w:rFonts w:ascii="Helvetica" w:hAnsi="Helvetica"/>
              </w:rPr>
              <w:t>%</w:t>
            </w:r>
          </w:p>
        </w:tc>
      </w:tr>
      <w:tr w:rsidR="0090035B" w:rsidRPr="0090035B" w14:paraId="687176BE" w14:textId="77777777" w:rsidTr="001E7A4D">
        <w:tc>
          <w:tcPr>
            <w:tcW w:w="11902" w:type="dxa"/>
            <w:vAlign w:val="center"/>
          </w:tcPr>
          <w:p w14:paraId="556A8BE5" w14:textId="77777777" w:rsidR="0090035B" w:rsidRPr="0090035B" w:rsidRDefault="0090035B" w:rsidP="001E7A4D">
            <w:pPr>
              <w:rPr>
                <w:rFonts w:ascii="Helvetica" w:hAnsi="Helvetica"/>
              </w:rPr>
            </w:pPr>
            <w:r w:rsidRPr="0090035B">
              <w:rPr>
                <w:rFonts w:ascii="Helvetica" w:hAnsi="Helvetica"/>
              </w:rPr>
              <w:t>Schools can choose to use the Primary PE and Sport Premium to provide additional provision for swimming but this must be for activity over and above the national curriculum requirements. Have you used it in this way?</w:t>
            </w:r>
          </w:p>
        </w:tc>
        <w:tc>
          <w:tcPr>
            <w:tcW w:w="3833" w:type="dxa"/>
            <w:vAlign w:val="center"/>
          </w:tcPr>
          <w:p w14:paraId="7385A0A9" w14:textId="19F1EE4B" w:rsidR="0090035B" w:rsidRPr="0090035B" w:rsidRDefault="0090035B" w:rsidP="0090035B">
            <w:pPr>
              <w:jc w:val="center"/>
              <w:rPr>
                <w:rFonts w:ascii="Helvetica" w:hAnsi="Helvetica"/>
              </w:rPr>
            </w:pPr>
            <w:r w:rsidRPr="0090035B">
              <w:rPr>
                <w:rFonts w:ascii="Helvetica" w:hAnsi="Helvetica"/>
              </w:rPr>
              <w:t>N</w:t>
            </w:r>
          </w:p>
        </w:tc>
      </w:tr>
    </w:tbl>
    <w:p w14:paraId="057CA281" w14:textId="6A4CA467" w:rsidR="005C111D" w:rsidRDefault="005C111D" w:rsidP="005C111D">
      <w:pPr>
        <w:spacing w:line="240" w:lineRule="auto"/>
        <w:rPr>
          <w:rFonts w:ascii="Helvetica" w:eastAsia="Times New Roman" w:hAnsi="Helvetica" w:cstheme="minorHAnsi"/>
          <w:color w:val="0B0C0C"/>
          <w:shd w:val="clear" w:color="auto" w:fill="FFFFFF"/>
        </w:rPr>
      </w:pPr>
      <w:r w:rsidRPr="005C111D">
        <w:rPr>
          <w:rFonts w:ascii="Helvetica" w:hAnsi="Helvetica" w:cstheme="minorHAnsi"/>
        </w:rPr>
        <w:t>*</w:t>
      </w:r>
      <w:r w:rsidRPr="005C111D">
        <w:rPr>
          <w:rFonts w:ascii="Helvetica" w:eastAsia="Times New Roman" w:hAnsi="Helvetica" w:cstheme="minorHAnsi"/>
          <w:color w:val="0B0C0C"/>
          <w:shd w:val="clear" w:color="auto" w:fill="FFFFFF"/>
        </w:rPr>
        <w:t>Attainment data for year 6 pupils should be provided from their most recent swimming lessons. This may be data from years 3, 4, 5 or 6, depending on the swimming programme at your school.</w:t>
      </w:r>
    </w:p>
    <w:p w14:paraId="194BEE0B" w14:textId="10F7E1AF" w:rsidR="00AB1B41" w:rsidRDefault="00AB1B41" w:rsidP="005C111D">
      <w:pPr>
        <w:spacing w:line="240" w:lineRule="auto"/>
        <w:rPr>
          <w:rFonts w:ascii="Helvetica" w:eastAsia="Times New Roman" w:hAnsi="Helvetica" w:cstheme="minorHAnsi"/>
          <w:color w:val="0B0C0C"/>
          <w:shd w:val="clear" w:color="auto" w:fill="FFFFFF"/>
        </w:rPr>
      </w:pPr>
    </w:p>
    <w:p w14:paraId="1099A735" w14:textId="77777777" w:rsidR="00AB1B41" w:rsidRPr="005C111D" w:rsidRDefault="00AB1B41" w:rsidP="005C111D">
      <w:pPr>
        <w:spacing w:line="240" w:lineRule="auto"/>
        <w:rPr>
          <w:rFonts w:ascii="Helvetica" w:eastAsia="Times New Roman" w:hAnsi="Helvetica" w:cstheme="minorHAnsi"/>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A039E2" w14:paraId="6012CDEC" w14:textId="77777777" w:rsidTr="00135E28">
        <w:trPr>
          <w:trHeight w:val="463"/>
        </w:trPr>
        <w:tc>
          <w:tcPr>
            <w:tcW w:w="7660" w:type="dxa"/>
            <w:gridSpan w:val="2"/>
          </w:tcPr>
          <w:p w14:paraId="15B1C658" w14:textId="77777777" w:rsidR="00A039E2" w:rsidRDefault="00A039E2" w:rsidP="00135E28">
            <w:pPr>
              <w:pStyle w:val="TableParagraph"/>
              <w:spacing w:before="21"/>
              <w:rPr>
                <w:sz w:val="24"/>
              </w:rPr>
            </w:pPr>
            <w:r>
              <w:rPr>
                <w:color w:val="231F20"/>
                <w:sz w:val="24"/>
              </w:rPr>
              <w:t>Signed off by</w:t>
            </w:r>
          </w:p>
        </w:tc>
      </w:tr>
      <w:tr w:rsidR="00A039E2" w14:paraId="481FA94C" w14:textId="77777777" w:rsidTr="00135E28">
        <w:trPr>
          <w:trHeight w:val="452"/>
        </w:trPr>
        <w:tc>
          <w:tcPr>
            <w:tcW w:w="1708" w:type="dxa"/>
          </w:tcPr>
          <w:p w14:paraId="4C72BA2A" w14:textId="77777777" w:rsidR="00A039E2" w:rsidRDefault="00A039E2" w:rsidP="00135E28">
            <w:pPr>
              <w:pStyle w:val="TableParagraph"/>
              <w:spacing w:before="21"/>
              <w:rPr>
                <w:sz w:val="24"/>
              </w:rPr>
            </w:pPr>
            <w:r>
              <w:rPr>
                <w:color w:val="231F20"/>
                <w:sz w:val="24"/>
              </w:rPr>
              <w:t>Head Teacher:</w:t>
            </w:r>
          </w:p>
        </w:tc>
        <w:tc>
          <w:tcPr>
            <w:tcW w:w="5952" w:type="dxa"/>
          </w:tcPr>
          <w:p w14:paraId="685CB885" w14:textId="0C1326B4" w:rsidR="00A039E2" w:rsidRPr="006F6CA9" w:rsidRDefault="00F7590B" w:rsidP="00135E28">
            <w:pPr>
              <w:pStyle w:val="TableParagraph"/>
              <w:ind w:left="0"/>
              <w:rPr>
                <w:rFonts w:asciiTheme="minorHAnsi" w:hAnsiTheme="minorHAnsi"/>
                <w:sz w:val="24"/>
              </w:rPr>
            </w:pPr>
            <w:r>
              <w:rPr>
                <w:rFonts w:asciiTheme="minorHAnsi" w:hAnsiTheme="minorHAnsi"/>
                <w:sz w:val="24"/>
              </w:rPr>
              <w:t>Sue Mills</w:t>
            </w:r>
          </w:p>
        </w:tc>
      </w:tr>
      <w:tr w:rsidR="00A039E2" w14:paraId="6740D51F" w14:textId="77777777" w:rsidTr="00135E28">
        <w:trPr>
          <w:trHeight w:val="432"/>
        </w:trPr>
        <w:tc>
          <w:tcPr>
            <w:tcW w:w="1708" w:type="dxa"/>
          </w:tcPr>
          <w:p w14:paraId="01AEA06E" w14:textId="77777777" w:rsidR="00A039E2" w:rsidRDefault="00A039E2" w:rsidP="00135E28">
            <w:pPr>
              <w:pStyle w:val="TableParagraph"/>
              <w:spacing w:before="21"/>
              <w:rPr>
                <w:sz w:val="24"/>
              </w:rPr>
            </w:pPr>
            <w:r>
              <w:rPr>
                <w:color w:val="231F20"/>
                <w:sz w:val="24"/>
              </w:rPr>
              <w:t>Date:</w:t>
            </w:r>
          </w:p>
        </w:tc>
        <w:tc>
          <w:tcPr>
            <w:tcW w:w="5952" w:type="dxa"/>
          </w:tcPr>
          <w:p w14:paraId="234D4AF1" w14:textId="005DE3D8" w:rsidR="00A039E2" w:rsidRPr="006F6CA9" w:rsidRDefault="00F7590B" w:rsidP="00135E28">
            <w:pPr>
              <w:pStyle w:val="TableParagraph"/>
              <w:ind w:left="0"/>
              <w:rPr>
                <w:rFonts w:asciiTheme="minorHAnsi" w:hAnsiTheme="minorHAnsi"/>
                <w:sz w:val="24"/>
              </w:rPr>
            </w:pPr>
            <w:r>
              <w:rPr>
                <w:rFonts w:asciiTheme="minorHAnsi" w:hAnsiTheme="minorHAnsi"/>
                <w:sz w:val="24"/>
              </w:rPr>
              <w:t>September 2020</w:t>
            </w:r>
          </w:p>
        </w:tc>
      </w:tr>
      <w:tr w:rsidR="00A039E2" w14:paraId="6426BB6D" w14:textId="77777777" w:rsidTr="00135E28">
        <w:trPr>
          <w:trHeight w:val="461"/>
        </w:trPr>
        <w:tc>
          <w:tcPr>
            <w:tcW w:w="1708" w:type="dxa"/>
          </w:tcPr>
          <w:p w14:paraId="3D3CE160" w14:textId="77777777" w:rsidR="00A039E2" w:rsidRDefault="00A039E2" w:rsidP="00135E28">
            <w:pPr>
              <w:pStyle w:val="TableParagraph"/>
              <w:spacing w:before="21"/>
              <w:rPr>
                <w:sz w:val="24"/>
              </w:rPr>
            </w:pPr>
            <w:r>
              <w:rPr>
                <w:color w:val="231F20"/>
                <w:sz w:val="24"/>
              </w:rPr>
              <w:t>Subject Leader:</w:t>
            </w:r>
          </w:p>
        </w:tc>
        <w:tc>
          <w:tcPr>
            <w:tcW w:w="5952" w:type="dxa"/>
          </w:tcPr>
          <w:p w14:paraId="639EF4EB" w14:textId="09B2B22A" w:rsidR="00A039E2" w:rsidRPr="006F6CA9" w:rsidRDefault="00F7590B" w:rsidP="00135E28">
            <w:pPr>
              <w:pStyle w:val="TableParagraph"/>
              <w:ind w:left="0"/>
              <w:rPr>
                <w:rFonts w:asciiTheme="minorHAnsi" w:hAnsiTheme="minorHAnsi"/>
                <w:sz w:val="24"/>
              </w:rPr>
            </w:pPr>
            <w:r>
              <w:rPr>
                <w:rFonts w:asciiTheme="minorHAnsi" w:hAnsiTheme="minorHAnsi"/>
                <w:sz w:val="24"/>
              </w:rPr>
              <w:t>Barry Hutchinson</w:t>
            </w:r>
          </w:p>
        </w:tc>
      </w:tr>
      <w:tr w:rsidR="00A039E2" w14:paraId="7DC0F67B" w14:textId="77777777" w:rsidTr="00135E28">
        <w:trPr>
          <w:trHeight w:val="451"/>
        </w:trPr>
        <w:tc>
          <w:tcPr>
            <w:tcW w:w="1708" w:type="dxa"/>
          </w:tcPr>
          <w:p w14:paraId="3CF13F8E" w14:textId="77777777" w:rsidR="00A039E2" w:rsidRDefault="00A039E2" w:rsidP="00135E28">
            <w:pPr>
              <w:pStyle w:val="TableParagraph"/>
              <w:spacing w:before="21"/>
              <w:rPr>
                <w:sz w:val="24"/>
              </w:rPr>
            </w:pPr>
            <w:r>
              <w:rPr>
                <w:color w:val="231F20"/>
                <w:sz w:val="24"/>
              </w:rPr>
              <w:t>Date:</w:t>
            </w:r>
          </w:p>
        </w:tc>
        <w:tc>
          <w:tcPr>
            <w:tcW w:w="5952" w:type="dxa"/>
          </w:tcPr>
          <w:p w14:paraId="0E200733" w14:textId="268EFC67" w:rsidR="00A039E2" w:rsidRPr="006F6CA9" w:rsidRDefault="00F7590B" w:rsidP="00135E28">
            <w:pPr>
              <w:pStyle w:val="TableParagraph"/>
              <w:ind w:left="0"/>
              <w:rPr>
                <w:rFonts w:asciiTheme="minorHAnsi" w:hAnsiTheme="minorHAnsi"/>
                <w:sz w:val="24"/>
              </w:rPr>
            </w:pPr>
            <w:r>
              <w:rPr>
                <w:rFonts w:asciiTheme="minorHAnsi" w:hAnsiTheme="minorHAnsi"/>
                <w:sz w:val="24"/>
              </w:rPr>
              <w:t>September 2020</w:t>
            </w:r>
          </w:p>
        </w:tc>
      </w:tr>
      <w:tr w:rsidR="00A039E2" w14:paraId="7BA4A727" w14:textId="77777777" w:rsidTr="00135E28">
        <w:trPr>
          <w:trHeight w:val="451"/>
        </w:trPr>
        <w:tc>
          <w:tcPr>
            <w:tcW w:w="1708" w:type="dxa"/>
          </w:tcPr>
          <w:p w14:paraId="6EBCCD68" w14:textId="77777777" w:rsidR="00A039E2" w:rsidRDefault="00A039E2" w:rsidP="00135E28">
            <w:pPr>
              <w:pStyle w:val="TableParagraph"/>
              <w:spacing w:before="21"/>
              <w:rPr>
                <w:sz w:val="24"/>
              </w:rPr>
            </w:pPr>
            <w:r>
              <w:rPr>
                <w:color w:val="231F20"/>
                <w:sz w:val="24"/>
              </w:rPr>
              <w:t>Governor:</w:t>
            </w:r>
          </w:p>
        </w:tc>
        <w:tc>
          <w:tcPr>
            <w:tcW w:w="5952" w:type="dxa"/>
          </w:tcPr>
          <w:p w14:paraId="5C211161" w14:textId="502CEAB9" w:rsidR="00A039E2" w:rsidRPr="006F6CA9" w:rsidRDefault="00F7590B" w:rsidP="00135E28">
            <w:pPr>
              <w:pStyle w:val="TableParagraph"/>
              <w:ind w:left="0"/>
              <w:rPr>
                <w:rFonts w:asciiTheme="minorHAnsi" w:hAnsiTheme="minorHAnsi"/>
                <w:sz w:val="24"/>
              </w:rPr>
            </w:pPr>
            <w:r>
              <w:rPr>
                <w:rFonts w:asciiTheme="minorHAnsi" w:hAnsiTheme="minorHAnsi"/>
                <w:sz w:val="24"/>
              </w:rPr>
              <w:t>Rose Marsden</w:t>
            </w:r>
          </w:p>
        </w:tc>
      </w:tr>
      <w:tr w:rsidR="00A039E2" w14:paraId="7945EA42" w14:textId="77777777" w:rsidTr="00135E28">
        <w:trPr>
          <w:trHeight w:val="451"/>
        </w:trPr>
        <w:tc>
          <w:tcPr>
            <w:tcW w:w="1708" w:type="dxa"/>
          </w:tcPr>
          <w:p w14:paraId="76AD791A" w14:textId="77777777" w:rsidR="00A039E2" w:rsidRDefault="00A039E2" w:rsidP="00135E28">
            <w:pPr>
              <w:pStyle w:val="TableParagraph"/>
              <w:spacing w:before="21"/>
              <w:rPr>
                <w:sz w:val="24"/>
              </w:rPr>
            </w:pPr>
            <w:r>
              <w:rPr>
                <w:color w:val="231F20"/>
                <w:sz w:val="24"/>
              </w:rPr>
              <w:t>Date:</w:t>
            </w:r>
          </w:p>
        </w:tc>
        <w:tc>
          <w:tcPr>
            <w:tcW w:w="5952" w:type="dxa"/>
          </w:tcPr>
          <w:p w14:paraId="780BD70C" w14:textId="791B3EF8" w:rsidR="00A039E2" w:rsidRPr="006F6CA9" w:rsidRDefault="00F7590B" w:rsidP="00135E28">
            <w:pPr>
              <w:pStyle w:val="TableParagraph"/>
              <w:ind w:left="0"/>
              <w:rPr>
                <w:rFonts w:asciiTheme="minorHAnsi" w:hAnsiTheme="minorHAnsi"/>
                <w:sz w:val="24"/>
              </w:rPr>
            </w:pPr>
            <w:r>
              <w:rPr>
                <w:rFonts w:asciiTheme="minorHAnsi" w:hAnsiTheme="minorHAnsi"/>
                <w:sz w:val="24"/>
              </w:rPr>
              <w:t>September 2020</w:t>
            </w:r>
          </w:p>
        </w:tc>
      </w:tr>
    </w:tbl>
    <w:p w14:paraId="455D412E" w14:textId="5A645DB6" w:rsidR="0097051B" w:rsidRPr="005C111D" w:rsidRDefault="0097051B" w:rsidP="005C111D">
      <w:pPr>
        <w:spacing w:after="0"/>
        <w:rPr>
          <w:rFonts w:ascii="Helvetica" w:hAnsi="Helvetica"/>
        </w:rPr>
      </w:pPr>
    </w:p>
    <w:p w14:paraId="259A6BBD" w14:textId="4C0D75BC" w:rsidR="0097051B" w:rsidRPr="007D5F4C" w:rsidRDefault="0097051B" w:rsidP="0097051B">
      <w:pPr>
        <w:spacing w:after="0"/>
        <w:rPr>
          <w:rFonts w:ascii="Helvetica" w:hAnsi="Helvetica"/>
        </w:rPr>
      </w:pPr>
    </w:p>
    <w:p w14:paraId="3023E5F6" w14:textId="764F7370" w:rsidR="00D30540" w:rsidRPr="007D5F4C" w:rsidRDefault="00D30540" w:rsidP="002E2608">
      <w:pPr>
        <w:spacing w:after="0"/>
        <w:rPr>
          <w:rFonts w:ascii="Helvetica" w:hAnsi="Helvetica"/>
        </w:rPr>
      </w:pPr>
    </w:p>
    <w:p w14:paraId="6C39DFF6" w14:textId="5CAF65D0" w:rsidR="00D30540" w:rsidRPr="007D5F4C" w:rsidRDefault="00D30540" w:rsidP="002E2608">
      <w:pPr>
        <w:spacing w:after="0"/>
        <w:rPr>
          <w:rFonts w:ascii="Helvetica" w:hAnsi="Helvetica"/>
        </w:rPr>
      </w:pPr>
    </w:p>
    <w:p w14:paraId="0351D928" w14:textId="576BFC36" w:rsidR="00D30540" w:rsidRPr="007D5F4C" w:rsidRDefault="00AB1B41" w:rsidP="0026640F">
      <w:pPr>
        <w:spacing w:after="0"/>
        <w:rPr>
          <w:rFonts w:ascii="Helvetica" w:hAnsi="Helvetica"/>
        </w:rPr>
      </w:pPr>
      <w:r w:rsidRPr="007D5F4C">
        <w:rPr>
          <w:noProof/>
          <w:lang w:eastAsia="en-GB"/>
        </w:rPr>
        <w:drawing>
          <wp:anchor distT="0" distB="0" distL="114300" distR="114300" simplePos="0" relativeHeight="251657216" behindDoc="1" locked="0" layoutInCell="1" allowOverlap="1" wp14:anchorId="072A4A24" wp14:editId="1E1F7C70">
            <wp:simplePos x="0" y="0"/>
            <wp:positionH relativeFrom="column">
              <wp:posOffset>5986357</wp:posOffset>
            </wp:positionH>
            <wp:positionV relativeFrom="paragraph">
              <wp:posOffset>283384</wp:posOffset>
            </wp:positionV>
            <wp:extent cx="859393" cy="7868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_sport_tru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393" cy="786809"/>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54144" behindDoc="1" locked="0" layoutInCell="1" allowOverlap="1" wp14:anchorId="493FA304" wp14:editId="6D5E326D">
            <wp:simplePos x="0" y="0"/>
            <wp:positionH relativeFrom="column">
              <wp:posOffset>5099473</wp:posOffset>
            </wp:positionH>
            <wp:positionV relativeFrom="paragraph">
              <wp:posOffset>248073</wp:posOffset>
            </wp:positionV>
            <wp:extent cx="672465" cy="8293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_sports_clubs.gif"/>
                    <pic:cNvPicPr/>
                  </pic:nvPicPr>
                  <pic:blipFill>
                    <a:blip r:embed="rId8">
                      <a:extLst>
                        <a:ext uri="{28A0092B-C50C-407E-A947-70E740481C1C}">
                          <a14:useLocalDpi xmlns:a14="http://schemas.microsoft.com/office/drawing/2010/main" val="0"/>
                        </a:ext>
                      </a:extLst>
                    </a:blip>
                    <a:stretch>
                      <a:fillRect/>
                    </a:stretch>
                  </pic:blipFill>
                  <pic:spPr>
                    <a:xfrm>
                      <a:off x="0" y="0"/>
                      <a:ext cx="672465" cy="829310"/>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63360" behindDoc="1" locked="0" layoutInCell="1" allowOverlap="1" wp14:anchorId="0D630E43" wp14:editId="29A12581">
            <wp:simplePos x="0" y="0"/>
            <wp:positionH relativeFrom="column">
              <wp:posOffset>4206875</wp:posOffset>
            </wp:positionH>
            <wp:positionV relativeFrom="paragraph">
              <wp:posOffset>269875</wp:posOffset>
            </wp:positionV>
            <wp:extent cx="622935" cy="815056"/>
            <wp:effectExtent l="0" t="0" r="1206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Games-L1-3-2015-logo-no-sponsor-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935" cy="815056"/>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60288" behindDoc="1" locked="0" layoutInCell="1" allowOverlap="1" wp14:anchorId="6964E16A" wp14:editId="45A33F10">
            <wp:simplePos x="0" y="0"/>
            <wp:positionH relativeFrom="column">
              <wp:posOffset>2762461</wp:posOffset>
            </wp:positionH>
            <wp:positionV relativeFrom="paragraph">
              <wp:posOffset>218652</wp:posOffset>
            </wp:positionV>
            <wp:extent cx="1249045" cy="862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P logo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045" cy="862965"/>
                    </a:xfrm>
                    <a:prstGeom prst="rect">
                      <a:avLst/>
                    </a:prstGeom>
                  </pic:spPr>
                </pic:pic>
              </a:graphicData>
            </a:graphic>
            <wp14:sizeRelH relativeFrom="page">
              <wp14:pctWidth>0</wp14:pctWidth>
            </wp14:sizeRelH>
            <wp14:sizeRelV relativeFrom="page">
              <wp14:pctHeight>0</wp14:pctHeight>
            </wp14:sizeRelV>
          </wp:anchor>
        </w:drawing>
      </w:r>
      <w:r w:rsidR="0026640F" w:rsidRPr="007D5F4C">
        <w:rPr>
          <w:rFonts w:ascii="Helvetica" w:hAnsi="Helvetica"/>
        </w:rPr>
        <w:tab/>
      </w:r>
    </w:p>
    <w:sectPr w:rsidR="00D30540" w:rsidRPr="007D5F4C" w:rsidSect="008514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7EAA9" w14:textId="77777777" w:rsidR="008D4A55" w:rsidRDefault="008D4A55" w:rsidP="0026640F">
      <w:pPr>
        <w:spacing w:after="0" w:line="240" w:lineRule="auto"/>
      </w:pPr>
      <w:r>
        <w:separator/>
      </w:r>
    </w:p>
  </w:endnote>
  <w:endnote w:type="continuationSeparator" w:id="0">
    <w:p w14:paraId="26A6ACAC" w14:textId="77777777" w:rsidR="008D4A55" w:rsidRDefault="008D4A55" w:rsidP="0026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8876D" w14:textId="77777777" w:rsidR="008D4A55" w:rsidRDefault="008D4A55" w:rsidP="0026640F">
      <w:pPr>
        <w:spacing w:after="0" w:line="240" w:lineRule="auto"/>
      </w:pPr>
      <w:r>
        <w:separator/>
      </w:r>
    </w:p>
  </w:footnote>
  <w:footnote w:type="continuationSeparator" w:id="0">
    <w:p w14:paraId="059326BB" w14:textId="77777777" w:rsidR="008D4A55" w:rsidRDefault="008D4A55" w:rsidP="0026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D8F"/>
    <w:multiLevelType w:val="hybridMultilevel"/>
    <w:tmpl w:val="BC06C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76FE5"/>
    <w:multiLevelType w:val="hybridMultilevel"/>
    <w:tmpl w:val="D1B49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A75EA"/>
    <w:multiLevelType w:val="hybridMultilevel"/>
    <w:tmpl w:val="30FA45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EB57DF"/>
    <w:multiLevelType w:val="hybridMultilevel"/>
    <w:tmpl w:val="7872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E57BC"/>
    <w:multiLevelType w:val="hybridMultilevel"/>
    <w:tmpl w:val="44304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06E5E"/>
    <w:multiLevelType w:val="hybridMultilevel"/>
    <w:tmpl w:val="08006734"/>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629CF"/>
    <w:multiLevelType w:val="multilevel"/>
    <w:tmpl w:val="606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4C1EAD"/>
    <w:multiLevelType w:val="hybridMultilevel"/>
    <w:tmpl w:val="D4823548"/>
    <w:lvl w:ilvl="0" w:tplc="C338ED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A2ACA"/>
    <w:multiLevelType w:val="hybridMultilevel"/>
    <w:tmpl w:val="DE90B7D6"/>
    <w:lvl w:ilvl="0" w:tplc="03867D50">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506ADD"/>
    <w:multiLevelType w:val="multilevel"/>
    <w:tmpl w:val="F7BE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27F6D"/>
    <w:multiLevelType w:val="hybridMultilevel"/>
    <w:tmpl w:val="9E74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C4D8D"/>
    <w:multiLevelType w:val="hybridMultilevel"/>
    <w:tmpl w:val="FF888B62"/>
    <w:lvl w:ilvl="0" w:tplc="C0F2896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25AED"/>
    <w:multiLevelType w:val="hybridMultilevel"/>
    <w:tmpl w:val="D4823548"/>
    <w:lvl w:ilvl="0" w:tplc="C338ED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30283"/>
    <w:multiLevelType w:val="hybridMultilevel"/>
    <w:tmpl w:val="CC28C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306EAC"/>
    <w:multiLevelType w:val="hybridMultilevel"/>
    <w:tmpl w:val="B2F27B4A"/>
    <w:lvl w:ilvl="0" w:tplc="03867D50">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5F14B4"/>
    <w:multiLevelType w:val="hybridMultilevel"/>
    <w:tmpl w:val="2E76F2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585B53"/>
    <w:multiLevelType w:val="hybridMultilevel"/>
    <w:tmpl w:val="B2F02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5E2AD7"/>
    <w:multiLevelType w:val="hybridMultilevel"/>
    <w:tmpl w:val="65549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15943"/>
    <w:multiLevelType w:val="hybridMultilevel"/>
    <w:tmpl w:val="9662A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6"/>
  </w:num>
  <w:num w:numId="5">
    <w:abstractNumId w:val="7"/>
  </w:num>
  <w:num w:numId="6">
    <w:abstractNumId w:val="17"/>
  </w:num>
  <w:num w:numId="7">
    <w:abstractNumId w:val="9"/>
  </w:num>
  <w:num w:numId="8">
    <w:abstractNumId w:val="6"/>
  </w:num>
  <w:num w:numId="9">
    <w:abstractNumId w:val="12"/>
  </w:num>
  <w:num w:numId="10">
    <w:abstractNumId w:val="2"/>
  </w:num>
  <w:num w:numId="11">
    <w:abstractNumId w:val="15"/>
  </w:num>
  <w:num w:numId="12">
    <w:abstractNumId w:val="11"/>
  </w:num>
  <w:num w:numId="13">
    <w:abstractNumId w:val="8"/>
  </w:num>
  <w:num w:numId="14">
    <w:abstractNumId w:val="18"/>
  </w:num>
  <w:num w:numId="15">
    <w:abstractNumId w:val="13"/>
  </w:num>
  <w:num w:numId="16">
    <w:abstractNumId w:val="14"/>
  </w:num>
  <w:num w:numId="17">
    <w:abstractNumId w:val="1"/>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13"/>
    <w:rsid w:val="00042AB4"/>
    <w:rsid w:val="00056404"/>
    <w:rsid w:val="00090098"/>
    <w:rsid w:val="000B6324"/>
    <w:rsid w:val="000C5F8A"/>
    <w:rsid w:val="000F133C"/>
    <w:rsid w:val="000F51AC"/>
    <w:rsid w:val="00120B0F"/>
    <w:rsid w:val="00131CC7"/>
    <w:rsid w:val="00135688"/>
    <w:rsid w:val="001E7A4D"/>
    <w:rsid w:val="001F14A5"/>
    <w:rsid w:val="001F49F4"/>
    <w:rsid w:val="002011DF"/>
    <w:rsid w:val="00250683"/>
    <w:rsid w:val="0025757E"/>
    <w:rsid w:val="002600E2"/>
    <w:rsid w:val="0026640F"/>
    <w:rsid w:val="00276E34"/>
    <w:rsid w:val="0029261B"/>
    <w:rsid w:val="0029475D"/>
    <w:rsid w:val="002E05F0"/>
    <w:rsid w:val="002E2608"/>
    <w:rsid w:val="0030711F"/>
    <w:rsid w:val="00323DB0"/>
    <w:rsid w:val="003341F8"/>
    <w:rsid w:val="00335797"/>
    <w:rsid w:val="00350B14"/>
    <w:rsid w:val="003725AB"/>
    <w:rsid w:val="00455127"/>
    <w:rsid w:val="00475173"/>
    <w:rsid w:val="004D6765"/>
    <w:rsid w:val="004F6C26"/>
    <w:rsid w:val="005234B8"/>
    <w:rsid w:val="005A5605"/>
    <w:rsid w:val="005B4FD7"/>
    <w:rsid w:val="005B57F6"/>
    <w:rsid w:val="005C111D"/>
    <w:rsid w:val="005C2FF1"/>
    <w:rsid w:val="005E4C15"/>
    <w:rsid w:val="005F0FF8"/>
    <w:rsid w:val="00702E98"/>
    <w:rsid w:val="00763BCF"/>
    <w:rsid w:val="00777168"/>
    <w:rsid w:val="00794EAF"/>
    <w:rsid w:val="007B6AAE"/>
    <w:rsid w:val="007D4F91"/>
    <w:rsid w:val="007D5F4C"/>
    <w:rsid w:val="007F1174"/>
    <w:rsid w:val="00802FF2"/>
    <w:rsid w:val="00826894"/>
    <w:rsid w:val="008376FA"/>
    <w:rsid w:val="00851463"/>
    <w:rsid w:val="00860D72"/>
    <w:rsid w:val="0086111D"/>
    <w:rsid w:val="00862970"/>
    <w:rsid w:val="008853B8"/>
    <w:rsid w:val="008D4A55"/>
    <w:rsid w:val="0090035B"/>
    <w:rsid w:val="00927446"/>
    <w:rsid w:val="009600BC"/>
    <w:rsid w:val="0097051B"/>
    <w:rsid w:val="00975A3A"/>
    <w:rsid w:val="009935BD"/>
    <w:rsid w:val="009C021C"/>
    <w:rsid w:val="00A039E2"/>
    <w:rsid w:val="00A26F70"/>
    <w:rsid w:val="00AB1B41"/>
    <w:rsid w:val="00AE1891"/>
    <w:rsid w:val="00B04EA5"/>
    <w:rsid w:val="00B14609"/>
    <w:rsid w:val="00B56085"/>
    <w:rsid w:val="00B753B9"/>
    <w:rsid w:val="00B803C2"/>
    <w:rsid w:val="00B85E73"/>
    <w:rsid w:val="00B97537"/>
    <w:rsid w:val="00BE374A"/>
    <w:rsid w:val="00BF56C5"/>
    <w:rsid w:val="00C1357D"/>
    <w:rsid w:val="00C2313F"/>
    <w:rsid w:val="00C34CDB"/>
    <w:rsid w:val="00C37E84"/>
    <w:rsid w:val="00C52383"/>
    <w:rsid w:val="00C575D6"/>
    <w:rsid w:val="00C63710"/>
    <w:rsid w:val="00C656C4"/>
    <w:rsid w:val="00CC19F5"/>
    <w:rsid w:val="00D26C70"/>
    <w:rsid w:val="00D30540"/>
    <w:rsid w:val="00D611E7"/>
    <w:rsid w:val="00D661E2"/>
    <w:rsid w:val="00D77578"/>
    <w:rsid w:val="00D84BC7"/>
    <w:rsid w:val="00D85450"/>
    <w:rsid w:val="00DB6AFA"/>
    <w:rsid w:val="00DD44F7"/>
    <w:rsid w:val="00E14E13"/>
    <w:rsid w:val="00E16913"/>
    <w:rsid w:val="00E5088D"/>
    <w:rsid w:val="00E52D3E"/>
    <w:rsid w:val="00E546EF"/>
    <w:rsid w:val="00E70D26"/>
    <w:rsid w:val="00EE442E"/>
    <w:rsid w:val="00EE7B73"/>
    <w:rsid w:val="00F41E99"/>
    <w:rsid w:val="00F423B5"/>
    <w:rsid w:val="00F6138F"/>
    <w:rsid w:val="00F720D6"/>
    <w:rsid w:val="00F7590B"/>
    <w:rsid w:val="00FB51B6"/>
    <w:rsid w:val="00FC0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6B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540"/>
    <w:pPr>
      <w:ind w:left="720"/>
      <w:contextualSpacing/>
    </w:pPr>
  </w:style>
  <w:style w:type="table" w:styleId="TableGrid">
    <w:name w:val="Table Grid"/>
    <w:basedOn w:val="TableNormal"/>
    <w:uiPriority w:val="39"/>
    <w:rsid w:val="0097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40F"/>
  </w:style>
  <w:style w:type="paragraph" w:styleId="Footer">
    <w:name w:val="footer"/>
    <w:basedOn w:val="Normal"/>
    <w:link w:val="FooterChar"/>
    <w:uiPriority w:val="99"/>
    <w:unhideWhenUsed/>
    <w:rsid w:val="0026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40F"/>
  </w:style>
  <w:style w:type="paragraph" w:styleId="BalloonText">
    <w:name w:val="Balloon Text"/>
    <w:basedOn w:val="Normal"/>
    <w:link w:val="BalloonTextChar"/>
    <w:uiPriority w:val="99"/>
    <w:semiHidden/>
    <w:unhideWhenUsed/>
    <w:rsid w:val="0026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0F"/>
    <w:rPr>
      <w:rFonts w:ascii="Tahoma" w:hAnsi="Tahoma" w:cs="Tahoma"/>
      <w:sz w:val="16"/>
      <w:szCs w:val="16"/>
    </w:rPr>
  </w:style>
  <w:style w:type="character" w:styleId="Hyperlink">
    <w:name w:val="Hyperlink"/>
    <w:basedOn w:val="DefaultParagraphFont"/>
    <w:uiPriority w:val="99"/>
    <w:unhideWhenUsed/>
    <w:rsid w:val="005C2FF1"/>
    <w:rPr>
      <w:color w:val="0000FF" w:themeColor="hyperlink"/>
      <w:u w:val="single"/>
    </w:rPr>
  </w:style>
  <w:style w:type="paragraph" w:styleId="Revision">
    <w:name w:val="Revision"/>
    <w:hidden/>
    <w:uiPriority w:val="99"/>
    <w:semiHidden/>
    <w:rsid w:val="00B14609"/>
    <w:pPr>
      <w:spacing w:after="0" w:line="240" w:lineRule="auto"/>
    </w:pPr>
  </w:style>
  <w:style w:type="paragraph" w:styleId="DocumentMap">
    <w:name w:val="Document Map"/>
    <w:basedOn w:val="Normal"/>
    <w:link w:val="DocumentMapChar"/>
    <w:uiPriority w:val="99"/>
    <w:semiHidden/>
    <w:unhideWhenUsed/>
    <w:rsid w:val="009935B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935BD"/>
    <w:rPr>
      <w:rFonts w:ascii="Times New Roman" w:hAnsi="Times New Roman" w:cs="Times New Roman"/>
      <w:sz w:val="24"/>
      <w:szCs w:val="24"/>
    </w:rPr>
  </w:style>
  <w:style w:type="character" w:customStyle="1" w:styleId="apple-converted-space">
    <w:name w:val="apple-converted-space"/>
    <w:basedOn w:val="DefaultParagraphFont"/>
    <w:rsid w:val="007D5F4C"/>
  </w:style>
  <w:style w:type="paragraph" w:styleId="NormalWeb">
    <w:name w:val="Normal (Web)"/>
    <w:basedOn w:val="Normal"/>
    <w:uiPriority w:val="99"/>
    <w:unhideWhenUsed/>
    <w:rsid w:val="009003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6E34"/>
    <w:pPr>
      <w:widowControl w:val="0"/>
      <w:autoSpaceDE w:val="0"/>
      <w:autoSpaceDN w:val="0"/>
      <w:spacing w:after="0" w:line="240" w:lineRule="auto"/>
      <w:ind w:left="80"/>
    </w:pPr>
    <w:rPr>
      <w:rFonts w:ascii="Calibri" w:eastAsia="Calibri" w:hAnsi="Calibri" w:cs="Calibri"/>
      <w:lang w:eastAsia="en-GB" w:bidi="en-GB"/>
    </w:rPr>
  </w:style>
  <w:style w:type="character" w:styleId="FollowedHyperlink">
    <w:name w:val="FollowedHyperlink"/>
    <w:basedOn w:val="DefaultParagraphFont"/>
    <w:uiPriority w:val="99"/>
    <w:semiHidden/>
    <w:unhideWhenUsed/>
    <w:rsid w:val="00120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209">
      <w:bodyDiv w:val="1"/>
      <w:marLeft w:val="0"/>
      <w:marRight w:val="0"/>
      <w:marTop w:val="0"/>
      <w:marBottom w:val="0"/>
      <w:divBdr>
        <w:top w:val="none" w:sz="0" w:space="0" w:color="auto"/>
        <w:left w:val="none" w:sz="0" w:space="0" w:color="auto"/>
        <w:bottom w:val="none" w:sz="0" w:space="0" w:color="auto"/>
        <w:right w:val="none" w:sz="0" w:space="0" w:color="auto"/>
      </w:divBdr>
    </w:div>
    <w:div w:id="106046640">
      <w:bodyDiv w:val="1"/>
      <w:marLeft w:val="0"/>
      <w:marRight w:val="0"/>
      <w:marTop w:val="0"/>
      <w:marBottom w:val="0"/>
      <w:divBdr>
        <w:top w:val="none" w:sz="0" w:space="0" w:color="auto"/>
        <w:left w:val="none" w:sz="0" w:space="0" w:color="auto"/>
        <w:bottom w:val="none" w:sz="0" w:space="0" w:color="auto"/>
        <w:right w:val="none" w:sz="0" w:space="0" w:color="auto"/>
      </w:divBdr>
    </w:div>
    <w:div w:id="171720495">
      <w:bodyDiv w:val="1"/>
      <w:marLeft w:val="0"/>
      <w:marRight w:val="0"/>
      <w:marTop w:val="0"/>
      <w:marBottom w:val="0"/>
      <w:divBdr>
        <w:top w:val="none" w:sz="0" w:space="0" w:color="auto"/>
        <w:left w:val="none" w:sz="0" w:space="0" w:color="auto"/>
        <w:bottom w:val="none" w:sz="0" w:space="0" w:color="auto"/>
        <w:right w:val="none" w:sz="0" w:space="0" w:color="auto"/>
      </w:divBdr>
    </w:div>
    <w:div w:id="1697653330">
      <w:bodyDiv w:val="1"/>
      <w:marLeft w:val="0"/>
      <w:marRight w:val="0"/>
      <w:marTop w:val="0"/>
      <w:marBottom w:val="0"/>
      <w:divBdr>
        <w:top w:val="none" w:sz="0" w:space="0" w:color="auto"/>
        <w:left w:val="none" w:sz="0" w:space="0" w:color="auto"/>
        <w:bottom w:val="none" w:sz="0" w:space="0" w:color="auto"/>
        <w:right w:val="none" w:sz="0" w:space="0" w:color="auto"/>
      </w:divBdr>
    </w:div>
    <w:div w:id="1698921642">
      <w:bodyDiv w:val="1"/>
      <w:marLeft w:val="0"/>
      <w:marRight w:val="0"/>
      <w:marTop w:val="0"/>
      <w:marBottom w:val="0"/>
      <w:divBdr>
        <w:top w:val="none" w:sz="0" w:space="0" w:color="auto"/>
        <w:left w:val="none" w:sz="0" w:space="0" w:color="auto"/>
        <w:bottom w:val="none" w:sz="0" w:space="0" w:color="auto"/>
        <w:right w:val="none" w:sz="0" w:space="0" w:color="auto"/>
      </w:divBdr>
      <w:divsChild>
        <w:div w:id="405609957">
          <w:marLeft w:val="0"/>
          <w:marRight w:val="0"/>
          <w:marTop w:val="0"/>
          <w:marBottom w:val="0"/>
          <w:divBdr>
            <w:top w:val="none" w:sz="0" w:space="0" w:color="auto"/>
            <w:left w:val="none" w:sz="0" w:space="0" w:color="auto"/>
            <w:bottom w:val="none" w:sz="0" w:space="0" w:color="auto"/>
            <w:right w:val="none" w:sz="0" w:space="0" w:color="auto"/>
          </w:divBdr>
          <w:divsChild>
            <w:div w:id="1242370020">
              <w:marLeft w:val="0"/>
              <w:marRight w:val="0"/>
              <w:marTop w:val="0"/>
              <w:marBottom w:val="0"/>
              <w:divBdr>
                <w:top w:val="none" w:sz="0" w:space="0" w:color="auto"/>
                <w:left w:val="none" w:sz="0" w:space="0" w:color="auto"/>
                <w:bottom w:val="none" w:sz="0" w:space="0" w:color="auto"/>
                <w:right w:val="none" w:sz="0" w:space="0" w:color="auto"/>
              </w:divBdr>
              <w:divsChild>
                <w:div w:id="1069038628">
                  <w:marLeft w:val="0"/>
                  <w:marRight w:val="0"/>
                  <w:marTop w:val="0"/>
                  <w:marBottom w:val="0"/>
                  <w:divBdr>
                    <w:top w:val="none" w:sz="0" w:space="0" w:color="auto"/>
                    <w:left w:val="none" w:sz="0" w:space="0" w:color="auto"/>
                    <w:bottom w:val="none" w:sz="0" w:space="0" w:color="auto"/>
                    <w:right w:val="none" w:sz="0" w:space="0" w:color="auto"/>
                  </w:divBdr>
                  <w:divsChild>
                    <w:div w:id="10853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7825">
      <w:bodyDiv w:val="1"/>
      <w:marLeft w:val="0"/>
      <w:marRight w:val="0"/>
      <w:marTop w:val="0"/>
      <w:marBottom w:val="0"/>
      <w:divBdr>
        <w:top w:val="none" w:sz="0" w:space="0" w:color="auto"/>
        <w:left w:val="none" w:sz="0" w:space="0" w:color="auto"/>
        <w:bottom w:val="none" w:sz="0" w:space="0" w:color="auto"/>
        <w:right w:val="none" w:sz="0" w:space="0" w:color="auto"/>
      </w:divBdr>
      <w:divsChild>
        <w:div w:id="2046713919">
          <w:marLeft w:val="0"/>
          <w:marRight w:val="0"/>
          <w:marTop w:val="0"/>
          <w:marBottom w:val="0"/>
          <w:divBdr>
            <w:top w:val="none" w:sz="0" w:space="0" w:color="auto"/>
            <w:left w:val="none" w:sz="0" w:space="0" w:color="auto"/>
            <w:bottom w:val="none" w:sz="0" w:space="0" w:color="auto"/>
            <w:right w:val="none" w:sz="0" w:space="0" w:color="auto"/>
          </w:divBdr>
          <w:divsChild>
            <w:div w:id="532501256">
              <w:marLeft w:val="0"/>
              <w:marRight w:val="0"/>
              <w:marTop w:val="0"/>
              <w:marBottom w:val="0"/>
              <w:divBdr>
                <w:top w:val="none" w:sz="0" w:space="0" w:color="auto"/>
                <w:left w:val="none" w:sz="0" w:space="0" w:color="auto"/>
                <w:bottom w:val="none" w:sz="0" w:space="0" w:color="auto"/>
                <w:right w:val="none" w:sz="0" w:space="0" w:color="auto"/>
              </w:divBdr>
              <w:divsChild>
                <w:div w:id="5883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4197">
      <w:bodyDiv w:val="1"/>
      <w:marLeft w:val="0"/>
      <w:marRight w:val="0"/>
      <w:marTop w:val="0"/>
      <w:marBottom w:val="0"/>
      <w:divBdr>
        <w:top w:val="none" w:sz="0" w:space="0" w:color="auto"/>
        <w:left w:val="none" w:sz="0" w:space="0" w:color="auto"/>
        <w:bottom w:val="none" w:sz="0" w:space="0" w:color="auto"/>
        <w:right w:val="none" w:sz="0" w:space="0" w:color="auto"/>
      </w:divBdr>
      <w:divsChild>
        <w:div w:id="806628168">
          <w:marLeft w:val="0"/>
          <w:marRight w:val="0"/>
          <w:marTop w:val="0"/>
          <w:marBottom w:val="0"/>
          <w:divBdr>
            <w:top w:val="none" w:sz="0" w:space="0" w:color="auto"/>
            <w:left w:val="none" w:sz="0" w:space="0" w:color="auto"/>
            <w:bottom w:val="none" w:sz="0" w:space="0" w:color="auto"/>
            <w:right w:val="none" w:sz="0" w:space="0" w:color="auto"/>
          </w:divBdr>
          <w:divsChild>
            <w:div w:id="656609636">
              <w:marLeft w:val="0"/>
              <w:marRight w:val="0"/>
              <w:marTop w:val="0"/>
              <w:marBottom w:val="0"/>
              <w:divBdr>
                <w:top w:val="none" w:sz="0" w:space="0" w:color="auto"/>
                <w:left w:val="none" w:sz="0" w:space="0" w:color="auto"/>
                <w:bottom w:val="none" w:sz="0" w:space="0" w:color="auto"/>
                <w:right w:val="none" w:sz="0" w:space="0" w:color="auto"/>
              </w:divBdr>
              <w:divsChild>
                <w:div w:id="1470974218">
                  <w:marLeft w:val="0"/>
                  <w:marRight w:val="0"/>
                  <w:marTop w:val="0"/>
                  <w:marBottom w:val="0"/>
                  <w:divBdr>
                    <w:top w:val="none" w:sz="0" w:space="0" w:color="auto"/>
                    <w:left w:val="none" w:sz="0" w:space="0" w:color="auto"/>
                    <w:bottom w:val="none" w:sz="0" w:space="0" w:color="auto"/>
                    <w:right w:val="none" w:sz="0" w:space="0" w:color="auto"/>
                  </w:divBdr>
                  <w:divsChild>
                    <w:div w:id="6591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88523">
      <w:bodyDiv w:val="1"/>
      <w:marLeft w:val="0"/>
      <w:marRight w:val="0"/>
      <w:marTop w:val="0"/>
      <w:marBottom w:val="0"/>
      <w:divBdr>
        <w:top w:val="none" w:sz="0" w:space="0" w:color="auto"/>
        <w:left w:val="none" w:sz="0" w:space="0" w:color="auto"/>
        <w:bottom w:val="none" w:sz="0" w:space="0" w:color="auto"/>
        <w:right w:val="none" w:sz="0" w:space="0" w:color="auto"/>
      </w:divBdr>
      <w:divsChild>
        <w:div w:id="274289927">
          <w:marLeft w:val="0"/>
          <w:marRight w:val="0"/>
          <w:marTop w:val="0"/>
          <w:marBottom w:val="0"/>
          <w:divBdr>
            <w:top w:val="none" w:sz="0" w:space="0" w:color="auto"/>
            <w:left w:val="none" w:sz="0" w:space="0" w:color="auto"/>
            <w:bottom w:val="none" w:sz="0" w:space="0" w:color="auto"/>
            <w:right w:val="none" w:sz="0" w:space="0" w:color="auto"/>
          </w:divBdr>
          <w:divsChild>
            <w:div w:id="112289900">
              <w:marLeft w:val="0"/>
              <w:marRight w:val="0"/>
              <w:marTop w:val="0"/>
              <w:marBottom w:val="0"/>
              <w:divBdr>
                <w:top w:val="none" w:sz="0" w:space="0" w:color="auto"/>
                <w:left w:val="none" w:sz="0" w:space="0" w:color="auto"/>
                <w:bottom w:val="none" w:sz="0" w:space="0" w:color="auto"/>
                <w:right w:val="none" w:sz="0" w:space="0" w:color="auto"/>
              </w:divBdr>
              <w:divsChild>
                <w:div w:id="1532184331">
                  <w:marLeft w:val="0"/>
                  <w:marRight w:val="0"/>
                  <w:marTop w:val="0"/>
                  <w:marBottom w:val="0"/>
                  <w:divBdr>
                    <w:top w:val="none" w:sz="0" w:space="0" w:color="auto"/>
                    <w:left w:val="none" w:sz="0" w:space="0" w:color="auto"/>
                    <w:bottom w:val="none" w:sz="0" w:space="0" w:color="auto"/>
                    <w:right w:val="none" w:sz="0" w:space="0" w:color="auto"/>
                  </w:divBdr>
                  <w:divsChild>
                    <w:div w:id="15407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cstory</dc:creator>
  <cp:lastModifiedBy>Barry Hutchinson</cp:lastModifiedBy>
  <cp:revision>2</cp:revision>
  <cp:lastPrinted>2020-01-17T09:56:00Z</cp:lastPrinted>
  <dcterms:created xsi:type="dcterms:W3CDTF">2021-01-11T16:36:00Z</dcterms:created>
  <dcterms:modified xsi:type="dcterms:W3CDTF">2021-01-11T16:36:00Z</dcterms:modified>
</cp:coreProperties>
</file>